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>
        <w:t xml:space="preserve">  </w:t>
      </w:r>
      <w:r w:rsidR="00B732F4">
        <w:rPr>
          <w:noProof/>
        </w:rPr>
        <w:drawing>
          <wp:inline distT="0" distB="0" distL="0" distR="0">
            <wp:extent cx="742950" cy="790575"/>
            <wp:effectExtent l="0" t="0" r="0" b="0"/>
            <wp:docPr id="1" name="Immagine 1" descr="logo 4 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1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100EEF">
        <w:t xml:space="preserve">  </w:t>
      </w:r>
    </w:p>
    <w:p w:rsidR="00996F84" w:rsidRPr="00047534" w:rsidRDefault="00996F84" w:rsidP="00C41604">
      <w:pPr>
        <w:rPr>
          <w:sz w:val="6"/>
          <w:szCs w:val="6"/>
        </w:rPr>
      </w:pPr>
    </w:p>
    <w:p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B732F4">
        <w:rPr>
          <w:noProof/>
          <w:sz w:val="16"/>
          <w:szCs w:val="16"/>
        </w:rPr>
        <w:drawing>
          <wp:inline distT="0" distB="0" distL="0" distR="0">
            <wp:extent cx="1666875" cy="114300"/>
            <wp:effectExtent l="0" t="0" r="0" b="0"/>
            <wp:docPr id="2" name="Immagine 2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84" w:rsidRPr="00996F84" w:rsidRDefault="00996F84" w:rsidP="00C41604">
      <w:pPr>
        <w:rPr>
          <w:sz w:val="6"/>
          <w:szCs w:val="6"/>
        </w:rPr>
      </w:pPr>
    </w:p>
    <w:p w:rsidR="00DC3E32" w:rsidRDefault="00DC3E32" w:rsidP="00DC3E32">
      <w:pPr>
        <w:pStyle w:val="Titolo1"/>
        <w:ind w:firstLine="0"/>
        <w:jc w:val="center"/>
        <w:rPr>
          <w:sz w:val="16"/>
        </w:rPr>
      </w:pPr>
      <w:r>
        <w:rPr>
          <w:sz w:val="16"/>
        </w:rPr>
        <w:t>Associazione per la Tutela del Patrimonio Storico e  Artistico di Ferrara e della sua Provincia</w:t>
      </w:r>
    </w:p>
    <w:p w:rsidR="00CA03ED" w:rsidRDefault="00CA03ED">
      <w:pPr>
        <w:ind w:firstLine="540"/>
        <w:rPr>
          <w:sz w:val="22"/>
        </w:rPr>
      </w:pPr>
    </w:p>
    <w:p w:rsidR="00CA03ED" w:rsidRDefault="00CA03ED">
      <w:pPr>
        <w:pStyle w:val="Titolo1"/>
        <w:ind w:firstLine="540"/>
      </w:pPr>
    </w:p>
    <w:p w:rsidR="00CA03ED" w:rsidRDefault="00CA03ED">
      <w:pPr>
        <w:ind w:firstLine="540"/>
        <w:rPr>
          <w:sz w:val="22"/>
        </w:rPr>
      </w:pPr>
    </w:p>
    <w:p w:rsidR="00DC3E32" w:rsidRDefault="00DC3E32" w:rsidP="00966ADC">
      <w:pPr>
        <w:ind w:left="851" w:right="-395"/>
        <w:rPr>
          <w:sz w:val="22"/>
        </w:rPr>
      </w:pPr>
    </w:p>
    <w:p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0B4123">
        <w:rPr>
          <w:b/>
          <w:sz w:val="18"/>
          <w:szCs w:val="18"/>
        </w:rPr>
        <w:t xml:space="preserve">  </w:t>
      </w:r>
      <w:r w:rsidR="00DC3E32" w:rsidRPr="00996F84">
        <w:rPr>
          <w:b/>
          <w:sz w:val="18"/>
          <w:szCs w:val="18"/>
        </w:rPr>
        <w:t>T</w:t>
      </w:r>
      <w:r w:rsidR="000B4123">
        <w:rPr>
          <w:b/>
          <w:sz w:val="18"/>
          <w:szCs w:val="18"/>
        </w:rPr>
        <w:t>el.</w:t>
      </w:r>
      <w:r w:rsidR="00CA03ED" w:rsidRPr="00996F84">
        <w:rPr>
          <w:b/>
          <w:sz w:val="18"/>
          <w:szCs w:val="18"/>
        </w:rPr>
        <w:t xml:space="preserve"> 0532 767436</w:t>
      </w:r>
    </w:p>
    <w:p w:rsidR="00100EEF" w:rsidRPr="00996F84" w:rsidRDefault="00100EEF" w:rsidP="00DC3E32">
      <w:pPr>
        <w:ind w:left="1416" w:firstLine="2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       C.F.: 93004460387</w:t>
      </w:r>
    </w:p>
    <w:p w:rsidR="00CA03ED" w:rsidRDefault="00CA03ED" w:rsidP="00DC3E32">
      <w:pPr>
        <w:ind w:left="1416" w:right="-575" w:firstLine="2"/>
        <w:rPr>
          <w:b/>
          <w:bCs/>
          <w:color w:val="0000FF"/>
          <w:sz w:val="18"/>
          <w:szCs w:val="18"/>
          <w:lang w:val="en-US"/>
        </w:rPr>
      </w:pPr>
      <w:r w:rsidRPr="00996F84">
        <w:rPr>
          <w:b/>
          <w:sz w:val="18"/>
          <w:szCs w:val="18"/>
          <w:lang w:val="en-US"/>
        </w:rPr>
        <w:t>e-mail</w:t>
      </w:r>
      <w:r w:rsidR="008E5477">
        <w:rPr>
          <w:b/>
          <w:sz w:val="18"/>
          <w:szCs w:val="18"/>
          <w:lang w:val="en-US"/>
        </w:rPr>
        <w:t xml:space="preserve"> </w:t>
      </w:r>
      <w:r w:rsidRPr="00996F84">
        <w:rPr>
          <w:b/>
          <w:sz w:val="18"/>
          <w:szCs w:val="18"/>
          <w:lang w:val="en-US"/>
        </w:rPr>
        <w:t>: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>info@ferrariaedecus.it</w:t>
      </w:r>
    </w:p>
    <w:p w:rsidR="008E5477" w:rsidRPr="008E5477" w:rsidRDefault="00873C6D" w:rsidP="00DC3E32">
      <w:pPr>
        <w:ind w:left="1416" w:right="-575" w:firstLine="2"/>
        <w:rPr>
          <w:b/>
          <w:color w:val="0000FF"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</w:t>
      </w:r>
      <w:r w:rsidR="008E5477">
        <w:rPr>
          <w:b/>
          <w:sz w:val="18"/>
          <w:szCs w:val="18"/>
          <w:lang w:val="en-US"/>
        </w:rPr>
        <w:t>pec</w:t>
      </w:r>
      <w:r w:rsidR="008E5477" w:rsidRPr="008E5477">
        <w:rPr>
          <w:b/>
          <w:color w:val="3366FF"/>
          <w:sz w:val="18"/>
          <w:szCs w:val="18"/>
          <w:lang w:val="en-US"/>
        </w:rPr>
        <w:t xml:space="preserve">: </w:t>
      </w:r>
      <w:r w:rsidR="008E5477" w:rsidRPr="008E5477">
        <w:rPr>
          <w:b/>
          <w:color w:val="0000FF"/>
          <w:sz w:val="18"/>
          <w:szCs w:val="18"/>
          <w:lang w:val="en-US"/>
        </w:rPr>
        <w:t>ferrariaedecus@pec.it</w:t>
      </w:r>
    </w:p>
    <w:p w:rsidR="00CA03ED" w:rsidRPr="00966ADC" w:rsidRDefault="00CA03ED">
      <w:pPr>
        <w:ind w:left="1080" w:right="-575"/>
        <w:rPr>
          <w:sz w:val="18"/>
          <w:szCs w:val="18"/>
          <w:lang w:val="en-US"/>
        </w:rPr>
        <w:sectPr w:rsidR="00CA03ED" w:rsidRPr="00966ADC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996F84">
        <w:rPr>
          <w:b/>
          <w:bCs/>
          <w:color w:val="0000FF"/>
          <w:sz w:val="18"/>
          <w:szCs w:val="18"/>
          <w:lang w:val="en-US"/>
        </w:rPr>
        <w:t xml:space="preserve">            </w:t>
      </w:r>
      <w:r w:rsidR="00FC781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Pr="00996F84">
        <w:rPr>
          <w:b/>
          <w:bCs/>
          <w:color w:val="0000FF"/>
          <w:sz w:val="18"/>
          <w:szCs w:val="18"/>
          <w:lang w:val="en-US"/>
        </w:rPr>
        <w:t>www.ferrariaedecus.</w:t>
      </w:r>
      <w:r w:rsidR="00384E0B" w:rsidRPr="00996F84">
        <w:rPr>
          <w:b/>
          <w:bCs/>
          <w:color w:val="0000FF"/>
          <w:sz w:val="18"/>
          <w:szCs w:val="18"/>
          <w:lang w:val="en-US"/>
        </w:rPr>
        <w:t>it</w:t>
      </w:r>
    </w:p>
    <w:p w:rsidR="00313CE9" w:rsidRDefault="00313CE9" w:rsidP="00313CE9">
      <w:pPr>
        <w:jc w:val="both"/>
        <w:rPr>
          <w:lang w:val="en-US"/>
        </w:rPr>
      </w:pPr>
    </w:p>
    <w:p w:rsidR="00313CE9" w:rsidRDefault="00313CE9" w:rsidP="00E81EB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Ferrara,</w:t>
      </w:r>
      <w:r w:rsidR="004D026E">
        <w:rPr>
          <w:sz w:val="22"/>
          <w:szCs w:val="22"/>
          <w:lang w:val="en-US"/>
        </w:rPr>
        <w:t xml:space="preserve"> 15</w:t>
      </w:r>
      <w:r w:rsidR="00D516D3">
        <w:rPr>
          <w:sz w:val="22"/>
          <w:szCs w:val="22"/>
          <w:lang w:val="en-US"/>
        </w:rPr>
        <w:t xml:space="preserve"> maggio</w:t>
      </w:r>
      <w:r w:rsidR="004D026E">
        <w:rPr>
          <w:sz w:val="22"/>
          <w:szCs w:val="22"/>
          <w:lang w:val="en-US"/>
        </w:rPr>
        <w:t xml:space="preserve"> 2021</w:t>
      </w:r>
    </w:p>
    <w:p w:rsidR="00313CE9" w:rsidRDefault="00313CE9" w:rsidP="00E81EB2">
      <w:pPr>
        <w:jc w:val="both"/>
        <w:rPr>
          <w:sz w:val="22"/>
          <w:szCs w:val="22"/>
          <w:lang w:val="en-US"/>
        </w:rPr>
      </w:pPr>
    </w:p>
    <w:p w:rsidR="00313CE9" w:rsidRPr="00F57E34" w:rsidRDefault="00313CE9" w:rsidP="00E81EB2">
      <w:pPr>
        <w:jc w:val="both"/>
        <w:rPr>
          <w:b/>
          <w:sz w:val="22"/>
          <w:szCs w:val="22"/>
        </w:rPr>
      </w:pPr>
      <w:r w:rsidRPr="00F57E34">
        <w:rPr>
          <w:b/>
          <w:sz w:val="22"/>
          <w:szCs w:val="22"/>
        </w:rPr>
        <w:t>Circolare nr</w:t>
      </w:r>
      <w:r w:rsidR="00E81EB2" w:rsidRPr="00F57E34">
        <w:rPr>
          <w:b/>
          <w:sz w:val="22"/>
          <w:szCs w:val="22"/>
        </w:rPr>
        <w:t>. 1/21</w:t>
      </w:r>
    </w:p>
    <w:p w:rsidR="00E81EB2" w:rsidRPr="00F57E34" w:rsidRDefault="00E81EB2" w:rsidP="00E81EB2">
      <w:pPr>
        <w:jc w:val="both"/>
        <w:rPr>
          <w:b/>
          <w:sz w:val="22"/>
          <w:szCs w:val="22"/>
        </w:rPr>
      </w:pPr>
    </w:p>
    <w:p w:rsidR="00E81EB2" w:rsidRPr="00F57E34" w:rsidRDefault="00BC1B5E" w:rsidP="00E81EB2">
      <w:pPr>
        <w:jc w:val="both"/>
        <w:rPr>
          <w:sz w:val="22"/>
          <w:szCs w:val="22"/>
        </w:rPr>
      </w:pPr>
      <w:r>
        <w:rPr>
          <w:sz w:val="22"/>
          <w:szCs w:val="22"/>
        </w:rPr>
        <w:t>Carissimi</w:t>
      </w:r>
      <w:r w:rsidR="00E81EB2" w:rsidRPr="00F57E34">
        <w:rPr>
          <w:sz w:val="22"/>
          <w:szCs w:val="22"/>
        </w:rPr>
        <w:t xml:space="preserve"> Socie</w:t>
      </w:r>
      <w:r>
        <w:rPr>
          <w:sz w:val="22"/>
          <w:szCs w:val="22"/>
        </w:rPr>
        <w:t xml:space="preserve"> e</w:t>
      </w:r>
      <w:r w:rsidR="00E81EB2" w:rsidRPr="00F57E34">
        <w:rPr>
          <w:sz w:val="22"/>
          <w:szCs w:val="22"/>
        </w:rPr>
        <w:t xml:space="preserve"> Soci,</w:t>
      </w:r>
    </w:p>
    <w:p w:rsidR="00E81EB2" w:rsidRPr="00F57E34" w:rsidRDefault="00E81EB2" w:rsidP="00E81EB2">
      <w:pPr>
        <w:jc w:val="both"/>
        <w:rPr>
          <w:sz w:val="22"/>
          <w:szCs w:val="22"/>
        </w:rPr>
      </w:pPr>
    </w:p>
    <w:p w:rsidR="00E81EB2" w:rsidRDefault="00E81EB2" w:rsidP="00E81EB2">
      <w:pPr>
        <w:jc w:val="both"/>
        <w:rPr>
          <w:sz w:val="22"/>
          <w:szCs w:val="22"/>
        </w:rPr>
      </w:pPr>
      <w:r w:rsidRPr="00F57E34">
        <w:rPr>
          <w:sz w:val="22"/>
          <w:szCs w:val="22"/>
        </w:rPr>
        <w:tab/>
        <w:t>riprendiamo finalmente i contatti per comunicarvi</w:t>
      </w:r>
      <w:r w:rsidR="00F57E34" w:rsidRPr="00F57E34">
        <w:rPr>
          <w:sz w:val="22"/>
          <w:szCs w:val="22"/>
        </w:rPr>
        <w:t xml:space="preserve"> che</w:t>
      </w:r>
      <w:r w:rsidRPr="00F57E34">
        <w:rPr>
          <w:sz w:val="22"/>
          <w:szCs w:val="22"/>
        </w:rPr>
        <w:t xml:space="preserve">, grazie all’attuale </w:t>
      </w:r>
      <w:r w:rsidR="00F57E34" w:rsidRPr="00F57E34">
        <w:rPr>
          <w:sz w:val="22"/>
          <w:szCs w:val="22"/>
        </w:rPr>
        <w:t>andamento</w:t>
      </w:r>
      <w:r w:rsidRPr="00F57E34">
        <w:rPr>
          <w:sz w:val="22"/>
          <w:szCs w:val="22"/>
        </w:rPr>
        <w:t xml:space="preserve"> della pandemia</w:t>
      </w:r>
      <w:r w:rsidR="00F57E34">
        <w:rPr>
          <w:sz w:val="22"/>
          <w:szCs w:val="22"/>
        </w:rPr>
        <w:t xml:space="preserve"> nella </w:t>
      </w:r>
      <w:r w:rsidR="00F57E34" w:rsidRPr="00F57E34">
        <w:rPr>
          <w:sz w:val="22"/>
          <w:szCs w:val="22"/>
        </w:rPr>
        <w:t>nostra Regione</w:t>
      </w:r>
      <w:r w:rsidRPr="00F57E34">
        <w:rPr>
          <w:sz w:val="22"/>
          <w:szCs w:val="22"/>
        </w:rPr>
        <w:t>, ci è possibile indire un’Assemblea Ordinaria per l’approvazione dei conti di due esercizi</w:t>
      </w:r>
      <w:r w:rsidR="00DF7324">
        <w:rPr>
          <w:sz w:val="22"/>
          <w:szCs w:val="22"/>
        </w:rPr>
        <w:t xml:space="preserve"> sociali</w:t>
      </w:r>
      <w:r w:rsidRPr="00F57E34">
        <w:rPr>
          <w:sz w:val="22"/>
          <w:szCs w:val="22"/>
        </w:rPr>
        <w:t xml:space="preserve"> e per l’elezione del nuovo Consiglio Direttivo, attualmente in regime di </w:t>
      </w:r>
      <w:r w:rsidRPr="00F57E34">
        <w:rPr>
          <w:i/>
          <w:sz w:val="22"/>
          <w:szCs w:val="22"/>
        </w:rPr>
        <w:t>“prorogatio</w:t>
      </w:r>
      <w:r w:rsidRPr="00F57E34">
        <w:rPr>
          <w:sz w:val="22"/>
          <w:szCs w:val="22"/>
        </w:rPr>
        <w:t>”</w:t>
      </w:r>
      <w:r w:rsidR="00814CCA" w:rsidRPr="00F57E34">
        <w:rPr>
          <w:sz w:val="22"/>
          <w:szCs w:val="22"/>
        </w:rPr>
        <w:t>. Pertanto</w:t>
      </w:r>
      <w:r w:rsidR="00F57E34">
        <w:rPr>
          <w:sz w:val="22"/>
          <w:szCs w:val="22"/>
        </w:rPr>
        <w:t xml:space="preserve"> convochiamo:</w:t>
      </w:r>
    </w:p>
    <w:p w:rsidR="00411925" w:rsidRDefault="00411925" w:rsidP="00E81EB2">
      <w:pPr>
        <w:jc w:val="both"/>
        <w:rPr>
          <w:sz w:val="22"/>
          <w:szCs w:val="22"/>
        </w:rPr>
      </w:pPr>
    </w:p>
    <w:p w:rsidR="00411925" w:rsidRPr="00697C1E" w:rsidRDefault="0001579C" w:rsidP="004119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Lunedì 14</w:t>
      </w:r>
      <w:r w:rsidR="00411925">
        <w:rPr>
          <w:b/>
          <w:sz w:val="22"/>
          <w:szCs w:val="22"/>
        </w:rPr>
        <w:t xml:space="preserve"> </w:t>
      </w:r>
      <w:r w:rsidR="00FF6123">
        <w:rPr>
          <w:b/>
          <w:sz w:val="22"/>
          <w:szCs w:val="22"/>
        </w:rPr>
        <w:t>giugno</w:t>
      </w:r>
      <w:r w:rsidR="00411925">
        <w:rPr>
          <w:b/>
          <w:sz w:val="22"/>
          <w:szCs w:val="22"/>
        </w:rPr>
        <w:t xml:space="preserve"> 2021</w:t>
      </w:r>
      <w:r w:rsidR="0067229B">
        <w:rPr>
          <w:b/>
          <w:sz w:val="22"/>
          <w:szCs w:val="22"/>
        </w:rPr>
        <w:t xml:space="preserve"> </w:t>
      </w:r>
      <w:r w:rsidR="00411925" w:rsidRPr="00697C1E">
        <w:rPr>
          <w:b/>
          <w:sz w:val="22"/>
          <w:szCs w:val="22"/>
        </w:rPr>
        <w:t>– Sala Macchine di FACTORY GRISU’ – Via Poledrelli, 21</w:t>
      </w:r>
    </w:p>
    <w:p w:rsidR="00411925" w:rsidRDefault="00411925" w:rsidP="00411925">
      <w:pPr>
        <w:jc w:val="center"/>
        <w:rPr>
          <w:b/>
          <w:sz w:val="22"/>
          <w:szCs w:val="22"/>
        </w:rPr>
      </w:pPr>
      <w:r w:rsidRPr="00C73CC5">
        <w:rPr>
          <w:b/>
          <w:sz w:val="22"/>
          <w:szCs w:val="22"/>
        </w:rPr>
        <w:t>(ex</w:t>
      </w:r>
      <w:r>
        <w:rPr>
          <w:b/>
          <w:sz w:val="22"/>
          <w:szCs w:val="22"/>
        </w:rPr>
        <w:t xml:space="preserve"> Caserma dei Vigili del Fuoco)</w:t>
      </w:r>
    </w:p>
    <w:p w:rsidR="00BA4DF1" w:rsidRPr="00C73CC5" w:rsidRDefault="00BA4DF1" w:rsidP="00411925">
      <w:pPr>
        <w:jc w:val="center"/>
        <w:rPr>
          <w:b/>
          <w:sz w:val="22"/>
          <w:szCs w:val="22"/>
        </w:rPr>
      </w:pPr>
    </w:p>
    <w:p w:rsidR="00F57E34" w:rsidRPr="00BA4DF1" w:rsidRDefault="00411925" w:rsidP="00411925">
      <w:pPr>
        <w:jc w:val="center"/>
        <w:rPr>
          <w:sz w:val="22"/>
          <w:szCs w:val="22"/>
          <w:u w:val="single"/>
        </w:rPr>
      </w:pPr>
      <w:r w:rsidRPr="00BA4DF1">
        <w:rPr>
          <w:b/>
          <w:color w:val="C00000"/>
          <w:sz w:val="22"/>
          <w:szCs w:val="22"/>
          <w:u w:val="single"/>
        </w:rPr>
        <w:t>ASSEMBLEA GENERALE ORDINARIA</w:t>
      </w:r>
    </w:p>
    <w:p w:rsidR="00F57E34" w:rsidRDefault="00F57E34" w:rsidP="00E81EB2">
      <w:pPr>
        <w:jc w:val="both"/>
        <w:rPr>
          <w:sz w:val="22"/>
          <w:szCs w:val="22"/>
        </w:rPr>
      </w:pPr>
    </w:p>
    <w:p w:rsidR="00F57E34" w:rsidRDefault="00ED2A80" w:rsidP="00F57E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</w:t>
      </w:r>
      <w:r w:rsidR="00F57E34">
        <w:rPr>
          <w:sz w:val="22"/>
          <w:szCs w:val="22"/>
        </w:rPr>
        <w:t xml:space="preserve">indetta </w:t>
      </w:r>
      <w:r w:rsidR="00F57E34" w:rsidRPr="0067229B">
        <w:rPr>
          <w:i/>
          <w:sz w:val="22"/>
          <w:szCs w:val="22"/>
        </w:rPr>
        <w:t>in prima convocazione</w:t>
      </w:r>
      <w:r w:rsidRPr="0067229B">
        <w:rPr>
          <w:i/>
          <w:sz w:val="22"/>
          <w:szCs w:val="22"/>
        </w:rPr>
        <w:t xml:space="preserve"> domenica</w:t>
      </w:r>
      <w:r w:rsidR="00F57E34" w:rsidRPr="0067229B">
        <w:rPr>
          <w:i/>
          <w:sz w:val="22"/>
          <w:szCs w:val="22"/>
        </w:rPr>
        <w:t xml:space="preserve"> </w:t>
      </w:r>
      <w:r w:rsidRPr="0067229B">
        <w:rPr>
          <w:i/>
          <w:sz w:val="22"/>
          <w:szCs w:val="22"/>
        </w:rPr>
        <w:t xml:space="preserve">13 giugno 2021 </w:t>
      </w:r>
      <w:r w:rsidR="00F57E34" w:rsidRPr="0067229B">
        <w:rPr>
          <w:i/>
          <w:sz w:val="22"/>
          <w:szCs w:val="22"/>
        </w:rPr>
        <w:t>alle ore 6,0</w:t>
      </w:r>
      <w:r w:rsidR="00F57E34">
        <w:rPr>
          <w:sz w:val="22"/>
          <w:szCs w:val="22"/>
        </w:rPr>
        <w:t xml:space="preserve">0 ed in </w:t>
      </w:r>
      <w:r w:rsidR="00F57E34" w:rsidRPr="00DF7324">
        <w:rPr>
          <w:b/>
          <w:sz w:val="22"/>
          <w:szCs w:val="22"/>
        </w:rPr>
        <w:t>se</w:t>
      </w:r>
      <w:r w:rsidR="00411925" w:rsidRPr="00DF7324">
        <w:rPr>
          <w:b/>
          <w:sz w:val="22"/>
          <w:szCs w:val="22"/>
        </w:rPr>
        <w:t xml:space="preserve">conda convocazione </w:t>
      </w:r>
      <w:r w:rsidR="00BA1312">
        <w:rPr>
          <w:b/>
          <w:sz w:val="22"/>
          <w:szCs w:val="22"/>
        </w:rPr>
        <w:t>i</w:t>
      </w:r>
      <w:r w:rsidRPr="00ED2A80">
        <w:rPr>
          <w:b/>
          <w:sz w:val="22"/>
          <w:szCs w:val="22"/>
        </w:rPr>
        <w:t>l 14 giugno 2021</w:t>
      </w:r>
      <w:r w:rsidR="00411925">
        <w:rPr>
          <w:sz w:val="22"/>
          <w:szCs w:val="22"/>
        </w:rPr>
        <w:t xml:space="preserve"> </w:t>
      </w:r>
      <w:r w:rsidR="00411925" w:rsidRPr="00411925">
        <w:rPr>
          <w:b/>
          <w:sz w:val="22"/>
          <w:szCs w:val="22"/>
        </w:rPr>
        <w:t>l’A</w:t>
      </w:r>
      <w:r w:rsidR="00F57E34" w:rsidRPr="00411925">
        <w:rPr>
          <w:b/>
          <w:sz w:val="22"/>
          <w:szCs w:val="22"/>
        </w:rPr>
        <w:t>ssemblea Ordinaria</w:t>
      </w:r>
      <w:r w:rsidR="00F57E34">
        <w:rPr>
          <w:sz w:val="22"/>
          <w:szCs w:val="22"/>
        </w:rPr>
        <w:t xml:space="preserve"> che avrà il seguente svolgimento:</w:t>
      </w:r>
    </w:p>
    <w:p w:rsidR="00ED2A80" w:rsidRDefault="00ED2A80" w:rsidP="00F57E34">
      <w:pPr>
        <w:jc w:val="both"/>
        <w:rPr>
          <w:sz w:val="22"/>
          <w:szCs w:val="22"/>
        </w:rPr>
      </w:pPr>
    </w:p>
    <w:p w:rsidR="00BA4DF1" w:rsidRDefault="00ED2A80" w:rsidP="00BA1312">
      <w:pPr>
        <w:ind w:left="360"/>
        <w:jc w:val="both"/>
        <w:rPr>
          <w:b/>
          <w:sz w:val="22"/>
          <w:szCs w:val="22"/>
        </w:rPr>
      </w:pPr>
      <w:r w:rsidRPr="00BA1312">
        <w:rPr>
          <w:b/>
          <w:sz w:val="22"/>
          <w:szCs w:val="22"/>
          <w:u w:val="single"/>
        </w:rPr>
        <w:t>Ore 15,30 – Assemblea Ordinaria relativa</w:t>
      </w:r>
      <w:r w:rsidRPr="00BA1312">
        <w:rPr>
          <w:b/>
          <w:sz w:val="22"/>
          <w:szCs w:val="22"/>
        </w:rPr>
        <w:t xml:space="preserve"> a</w:t>
      </w:r>
    </w:p>
    <w:p w:rsidR="00BA1312" w:rsidRPr="00ED2A80" w:rsidRDefault="00BA1312" w:rsidP="00BA1312">
      <w:pPr>
        <w:ind w:left="360"/>
        <w:jc w:val="both"/>
        <w:rPr>
          <w:b/>
          <w:sz w:val="22"/>
          <w:szCs w:val="22"/>
        </w:rPr>
      </w:pPr>
    </w:p>
    <w:p w:rsidR="00E00F7A" w:rsidRPr="00E00F7A" w:rsidRDefault="00F57E34" w:rsidP="00E00F7A">
      <w:pPr>
        <w:pStyle w:val="Paragrafoelenco"/>
        <w:numPr>
          <w:ilvl w:val="0"/>
          <w:numId w:val="38"/>
        </w:numPr>
        <w:jc w:val="both"/>
        <w:rPr>
          <w:b/>
          <w:sz w:val="22"/>
          <w:szCs w:val="22"/>
          <w:u w:val="single"/>
        </w:rPr>
      </w:pPr>
      <w:r w:rsidRPr="00E00F7A">
        <w:rPr>
          <w:b/>
          <w:sz w:val="22"/>
          <w:szCs w:val="22"/>
          <w:u w:val="single"/>
        </w:rPr>
        <w:t>Esercizio 2019</w:t>
      </w:r>
      <w:r w:rsidR="00E00F7A" w:rsidRPr="00E00F7A">
        <w:rPr>
          <w:b/>
          <w:sz w:val="22"/>
          <w:szCs w:val="22"/>
          <w:u w:val="single"/>
        </w:rPr>
        <w:t xml:space="preserve"> </w:t>
      </w:r>
    </w:p>
    <w:p w:rsidR="00E00F7A" w:rsidRDefault="00E00F7A" w:rsidP="00E00F7A">
      <w:pPr>
        <w:ind w:left="360"/>
        <w:jc w:val="both"/>
        <w:rPr>
          <w:sz w:val="22"/>
          <w:szCs w:val="22"/>
        </w:rPr>
      </w:pPr>
      <w:r w:rsidRPr="00E00F7A">
        <w:rPr>
          <w:sz w:val="22"/>
          <w:szCs w:val="22"/>
        </w:rPr>
        <w:t>R</w:t>
      </w:r>
      <w:r w:rsidR="00F57E34" w:rsidRPr="00E00F7A">
        <w:rPr>
          <w:sz w:val="22"/>
          <w:szCs w:val="22"/>
        </w:rPr>
        <w:t>elazione del Presidente, Relazione del Tesoriere, relazione d</w:t>
      </w:r>
      <w:r>
        <w:rPr>
          <w:sz w:val="22"/>
          <w:szCs w:val="22"/>
        </w:rPr>
        <w:t>el Presidente dei Revis</w:t>
      </w:r>
      <w:r w:rsidRPr="00E00F7A">
        <w:rPr>
          <w:sz w:val="22"/>
          <w:szCs w:val="22"/>
        </w:rPr>
        <w:t>ori dei Conti. Seguirà discussione e votazione.</w:t>
      </w:r>
    </w:p>
    <w:p w:rsidR="00ED2A80" w:rsidRDefault="00ED2A80" w:rsidP="00E00F7A">
      <w:pPr>
        <w:ind w:left="360"/>
        <w:jc w:val="both"/>
        <w:rPr>
          <w:sz w:val="22"/>
          <w:szCs w:val="22"/>
        </w:rPr>
      </w:pPr>
    </w:p>
    <w:p w:rsidR="00BA4DF1" w:rsidRDefault="00ED2A80" w:rsidP="00E00F7A">
      <w:pPr>
        <w:ind w:left="360"/>
        <w:jc w:val="both"/>
        <w:rPr>
          <w:b/>
          <w:sz w:val="22"/>
          <w:szCs w:val="22"/>
          <w:u w:val="single"/>
        </w:rPr>
      </w:pPr>
      <w:r w:rsidRPr="00BA1312">
        <w:rPr>
          <w:b/>
          <w:sz w:val="22"/>
          <w:szCs w:val="22"/>
          <w:u w:val="single"/>
        </w:rPr>
        <w:t>Ore 16,30 – Assemblea Ordinaria relativa a</w:t>
      </w:r>
    </w:p>
    <w:p w:rsidR="006B76EC" w:rsidRPr="00BA1312" w:rsidRDefault="006B76EC" w:rsidP="00E00F7A">
      <w:pPr>
        <w:ind w:left="360"/>
        <w:jc w:val="both"/>
        <w:rPr>
          <w:b/>
          <w:sz w:val="22"/>
          <w:szCs w:val="22"/>
          <w:u w:val="single"/>
        </w:rPr>
      </w:pPr>
    </w:p>
    <w:p w:rsidR="00F57E34" w:rsidRPr="00E00F7A" w:rsidRDefault="00E00F7A" w:rsidP="00E00F7A">
      <w:pPr>
        <w:pStyle w:val="Paragrafoelenco"/>
        <w:numPr>
          <w:ilvl w:val="0"/>
          <w:numId w:val="36"/>
        </w:numPr>
        <w:jc w:val="both"/>
        <w:rPr>
          <w:b/>
          <w:sz w:val="22"/>
          <w:szCs w:val="22"/>
          <w:u w:val="single"/>
        </w:rPr>
      </w:pPr>
      <w:r w:rsidRPr="00E00F7A">
        <w:rPr>
          <w:b/>
          <w:sz w:val="22"/>
          <w:szCs w:val="22"/>
          <w:u w:val="single"/>
        </w:rPr>
        <w:t>Esercizio 2020</w:t>
      </w:r>
      <w:r w:rsidR="00F57E34" w:rsidRPr="00E00F7A">
        <w:rPr>
          <w:b/>
          <w:sz w:val="22"/>
          <w:szCs w:val="22"/>
          <w:u w:val="single"/>
        </w:rPr>
        <w:t xml:space="preserve">              </w:t>
      </w:r>
    </w:p>
    <w:p w:rsidR="00E00F7A" w:rsidRDefault="00E00F7A" w:rsidP="00411925">
      <w:pPr>
        <w:ind w:left="360"/>
        <w:jc w:val="both"/>
        <w:rPr>
          <w:sz w:val="22"/>
          <w:szCs w:val="22"/>
        </w:rPr>
      </w:pPr>
      <w:r w:rsidRPr="00E00F7A">
        <w:rPr>
          <w:sz w:val="22"/>
          <w:szCs w:val="22"/>
        </w:rPr>
        <w:t>Relazione del Presidente, Relazione del Tesoriere, relazione d</w:t>
      </w:r>
      <w:r>
        <w:rPr>
          <w:sz w:val="22"/>
          <w:szCs w:val="22"/>
        </w:rPr>
        <w:t>el Presidente dei Reviso</w:t>
      </w:r>
      <w:r w:rsidRPr="00E00F7A">
        <w:rPr>
          <w:sz w:val="22"/>
          <w:szCs w:val="22"/>
        </w:rPr>
        <w:t xml:space="preserve">ri dei Conti. </w:t>
      </w:r>
      <w:r w:rsidR="0001579C">
        <w:rPr>
          <w:sz w:val="22"/>
          <w:szCs w:val="22"/>
        </w:rPr>
        <w:t xml:space="preserve">Illustrazione del bilancio preventivo dell’esercizio 2021. </w:t>
      </w:r>
      <w:r w:rsidRPr="00E00F7A">
        <w:rPr>
          <w:sz w:val="22"/>
          <w:szCs w:val="22"/>
        </w:rPr>
        <w:t>Seguirà discussione e votazione</w:t>
      </w:r>
      <w:r w:rsidR="0001579C">
        <w:rPr>
          <w:sz w:val="22"/>
          <w:szCs w:val="22"/>
        </w:rPr>
        <w:t>.</w:t>
      </w:r>
    </w:p>
    <w:p w:rsidR="0001579C" w:rsidRDefault="0001579C" w:rsidP="00411925">
      <w:pPr>
        <w:ind w:left="360"/>
        <w:jc w:val="both"/>
        <w:rPr>
          <w:sz w:val="22"/>
          <w:szCs w:val="22"/>
        </w:rPr>
      </w:pPr>
    </w:p>
    <w:p w:rsidR="00E00F7A" w:rsidRDefault="000240DB" w:rsidP="0095625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Durante</w:t>
      </w:r>
      <w:r w:rsidR="00784B15">
        <w:rPr>
          <w:sz w:val="22"/>
          <w:szCs w:val="22"/>
        </w:rPr>
        <w:t xml:space="preserve"> </w:t>
      </w:r>
      <w:r w:rsidR="00E00F7A">
        <w:rPr>
          <w:sz w:val="22"/>
          <w:szCs w:val="22"/>
        </w:rPr>
        <w:t>l’assemblea i Soci potranno procedere all’elezione</w:t>
      </w:r>
      <w:r w:rsidR="00E00F7A" w:rsidRPr="00697C1E">
        <w:rPr>
          <w:sz w:val="22"/>
          <w:szCs w:val="22"/>
        </w:rPr>
        <w:t xml:space="preserve"> del </w:t>
      </w:r>
      <w:r w:rsidR="00E00F7A" w:rsidRPr="00697C1E">
        <w:rPr>
          <w:b/>
          <w:sz w:val="22"/>
          <w:szCs w:val="22"/>
        </w:rPr>
        <w:t>nuovo Consiglio Direttivo e degli altri Organi Sociali</w:t>
      </w:r>
      <w:r w:rsidR="00E00F7A" w:rsidRPr="00697C1E">
        <w:rPr>
          <w:sz w:val="22"/>
          <w:szCs w:val="22"/>
        </w:rPr>
        <w:t xml:space="preserve">. </w:t>
      </w:r>
      <w:r w:rsidR="00956251">
        <w:rPr>
          <w:sz w:val="22"/>
          <w:szCs w:val="22"/>
        </w:rPr>
        <w:t>Si allega delega, che potrà</w:t>
      </w:r>
      <w:r w:rsidR="0024576E">
        <w:rPr>
          <w:sz w:val="22"/>
          <w:szCs w:val="22"/>
        </w:rPr>
        <w:t xml:space="preserve"> essere utilizzata</w:t>
      </w:r>
      <w:r w:rsidR="00956251" w:rsidRPr="00697C1E">
        <w:rPr>
          <w:sz w:val="22"/>
          <w:szCs w:val="22"/>
        </w:rPr>
        <w:t xml:space="preserve"> in favore di un altro socio, in caso di impossibilità fisica ad essere presenti</w:t>
      </w:r>
      <w:r w:rsidR="00956251">
        <w:rPr>
          <w:sz w:val="22"/>
          <w:szCs w:val="22"/>
        </w:rPr>
        <w:t xml:space="preserve"> all’assemblea</w:t>
      </w:r>
      <w:r w:rsidR="00956251" w:rsidRPr="00697C1E">
        <w:rPr>
          <w:sz w:val="22"/>
          <w:szCs w:val="22"/>
        </w:rPr>
        <w:t xml:space="preserve">. Ogni socio, in regola con il pagamento della quota sociale, può presentare fino ad un </w:t>
      </w:r>
      <w:r w:rsidR="00956251" w:rsidRPr="00697C1E">
        <w:rPr>
          <w:b/>
          <w:sz w:val="22"/>
          <w:szCs w:val="22"/>
        </w:rPr>
        <w:t>massimo di 5 deleghe</w:t>
      </w:r>
      <w:r w:rsidR="00956251" w:rsidRPr="00697C1E">
        <w:rPr>
          <w:sz w:val="22"/>
          <w:szCs w:val="22"/>
        </w:rPr>
        <w:t>.</w:t>
      </w:r>
    </w:p>
    <w:p w:rsidR="00BA4DF1" w:rsidRDefault="00BA4DF1" w:rsidP="00956251">
      <w:pPr>
        <w:ind w:firstLine="360"/>
        <w:jc w:val="both"/>
        <w:rPr>
          <w:sz w:val="22"/>
          <w:szCs w:val="22"/>
        </w:rPr>
      </w:pPr>
    </w:p>
    <w:p w:rsidR="007005E8" w:rsidRDefault="007005E8" w:rsidP="00956251">
      <w:pPr>
        <w:ind w:firstLine="360"/>
        <w:jc w:val="both"/>
        <w:rPr>
          <w:b/>
          <w:i/>
          <w:sz w:val="22"/>
          <w:szCs w:val="22"/>
        </w:rPr>
      </w:pPr>
      <w:r w:rsidRPr="0001579C">
        <w:rPr>
          <w:b/>
          <w:i/>
          <w:sz w:val="22"/>
          <w:szCs w:val="22"/>
        </w:rPr>
        <w:t>Nota bene: la riunione assembleare avverrà nel pieno rispetto delle norme anti COVID 19 in vigore.</w:t>
      </w:r>
    </w:p>
    <w:p w:rsidR="00864E09" w:rsidRPr="0001579C" w:rsidRDefault="00864E09" w:rsidP="00956251">
      <w:pPr>
        <w:ind w:firstLine="360"/>
        <w:jc w:val="both"/>
        <w:rPr>
          <w:b/>
          <w:i/>
          <w:sz w:val="22"/>
          <w:szCs w:val="22"/>
        </w:rPr>
      </w:pPr>
    </w:p>
    <w:p w:rsidR="00E00F7A" w:rsidRDefault="00E00F7A" w:rsidP="00E00F7A">
      <w:pPr>
        <w:jc w:val="both"/>
        <w:rPr>
          <w:b/>
          <w:sz w:val="22"/>
          <w:szCs w:val="22"/>
        </w:rPr>
      </w:pPr>
      <w:r w:rsidRPr="00697C1E">
        <w:rPr>
          <w:sz w:val="22"/>
          <w:szCs w:val="22"/>
        </w:rPr>
        <w:t xml:space="preserve">Oltre ai soci che hanno già dato la loro disponibilità a candidarsi, ricordiamo </w:t>
      </w:r>
      <w:r w:rsidRPr="00697C1E">
        <w:rPr>
          <w:b/>
          <w:sz w:val="22"/>
          <w:szCs w:val="22"/>
        </w:rPr>
        <w:t>che è possibile avanzare candidature,</w:t>
      </w:r>
      <w:r w:rsidRPr="00697C1E">
        <w:rPr>
          <w:sz w:val="22"/>
          <w:szCs w:val="22"/>
        </w:rPr>
        <w:t xml:space="preserve"> </w:t>
      </w:r>
      <w:r w:rsidRPr="00411925">
        <w:rPr>
          <w:b/>
          <w:sz w:val="22"/>
          <w:szCs w:val="22"/>
          <w:u w:val="single"/>
        </w:rPr>
        <w:t>per iscritto</w:t>
      </w:r>
      <w:r w:rsidRPr="00697C1E">
        <w:rPr>
          <w:sz w:val="22"/>
          <w:szCs w:val="22"/>
        </w:rPr>
        <w:t xml:space="preserve">, fino </w:t>
      </w:r>
      <w:r w:rsidR="00411925">
        <w:rPr>
          <w:sz w:val="22"/>
          <w:szCs w:val="22"/>
        </w:rPr>
        <w:t xml:space="preserve">a </w:t>
      </w:r>
      <w:r w:rsidR="0001579C">
        <w:rPr>
          <w:b/>
          <w:sz w:val="22"/>
          <w:szCs w:val="22"/>
        </w:rPr>
        <w:t>lunedì 7</w:t>
      </w:r>
      <w:r w:rsidR="00411925" w:rsidRPr="00411925">
        <w:rPr>
          <w:b/>
          <w:sz w:val="22"/>
          <w:szCs w:val="22"/>
        </w:rPr>
        <w:t xml:space="preserve"> </w:t>
      </w:r>
      <w:r w:rsidR="00FF6123">
        <w:rPr>
          <w:b/>
          <w:sz w:val="22"/>
          <w:szCs w:val="22"/>
        </w:rPr>
        <w:t xml:space="preserve">giugno </w:t>
      </w:r>
      <w:r w:rsidRPr="00411925">
        <w:rPr>
          <w:b/>
          <w:sz w:val="22"/>
          <w:szCs w:val="22"/>
        </w:rPr>
        <w:t>entro le ore 12,00</w:t>
      </w:r>
      <w:r w:rsidRPr="00697C1E">
        <w:rPr>
          <w:b/>
          <w:sz w:val="22"/>
          <w:szCs w:val="22"/>
        </w:rPr>
        <w:t>.</w:t>
      </w:r>
    </w:p>
    <w:p w:rsidR="00F57E34" w:rsidRDefault="00F57E34" w:rsidP="00E81EB2">
      <w:pPr>
        <w:jc w:val="both"/>
        <w:rPr>
          <w:sz w:val="22"/>
          <w:szCs w:val="22"/>
        </w:rPr>
      </w:pPr>
    </w:p>
    <w:p w:rsidR="00411925" w:rsidRPr="00BA4DF1" w:rsidRDefault="00411925" w:rsidP="00411925">
      <w:pPr>
        <w:jc w:val="center"/>
        <w:rPr>
          <w:b/>
          <w:color w:val="C00000"/>
          <w:sz w:val="22"/>
          <w:szCs w:val="22"/>
          <w:u w:val="single"/>
        </w:rPr>
      </w:pPr>
      <w:r w:rsidRPr="00BA4DF1">
        <w:rPr>
          <w:b/>
          <w:color w:val="C00000"/>
          <w:sz w:val="22"/>
          <w:szCs w:val="22"/>
          <w:u w:val="single"/>
        </w:rPr>
        <w:t>ALTRE NOTIZIE</w:t>
      </w:r>
    </w:p>
    <w:p w:rsidR="00411925" w:rsidRDefault="00411925" w:rsidP="00411925">
      <w:pPr>
        <w:jc w:val="both"/>
        <w:rPr>
          <w:b/>
          <w:sz w:val="22"/>
          <w:szCs w:val="22"/>
        </w:rPr>
      </w:pPr>
    </w:p>
    <w:p w:rsidR="00411925" w:rsidRPr="00BA4DF1" w:rsidRDefault="00411925" w:rsidP="00DF7324">
      <w:pPr>
        <w:pStyle w:val="Paragrafoelenco"/>
        <w:numPr>
          <w:ilvl w:val="0"/>
          <w:numId w:val="40"/>
        </w:numPr>
        <w:ind w:left="360"/>
        <w:jc w:val="both"/>
        <w:rPr>
          <w:sz w:val="22"/>
          <w:szCs w:val="22"/>
        </w:rPr>
      </w:pPr>
      <w:r w:rsidRPr="00DF7324">
        <w:rPr>
          <w:sz w:val="22"/>
          <w:szCs w:val="22"/>
        </w:rPr>
        <w:t xml:space="preserve">La </w:t>
      </w:r>
      <w:r w:rsidR="00DF7324" w:rsidRPr="00DF7324">
        <w:rPr>
          <w:sz w:val="22"/>
          <w:szCs w:val="22"/>
        </w:rPr>
        <w:t>S</w:t>
      </w:r>
      <w:r w:rsidRPr="00DF7324">
        <w:rPr>
          <w:sz w:val="22"/>
          <w:szCs w:val="22"/>
        </w:rPr>
        <w:t>egreteria riaprirà</w:t>
      </w:r>
      <w:r w:rsidR="00DF7324" w:rsidRPr="00DF7324">
        <w:rPr>
          <w:sz w:val="22"/>
          <w:szCs w:val="22"/>
        </w:rPr>
        <w:t xml:space="preserve"> </w:t>
      </w:r>
      <w:r w:rsidR="00BA4DF1">
        <w:rPr>
          <w:b/>
          <w:sz w:val="22"/>
          <w:szCs w:val="22"/>
        </w:rPr>
        <w:t>martedì</w:t>
      </w:r>
      <w:r w:rsidR="00DF7324" w:rsidRPr="00DF7324">
        <w:rPr>
          <w:b/>
          <w:sz w:val="22"/>
          <w:szCs w:val="22"/>
        </w:rPr>
        <w:t xml:space="preserve"> </w:t>
      </w:r>
      <w:r w:rsidR="0001579C">
        <w:rPr>
          <w:b/>
          <w:sz w:val="22"/>
          <w:szCs w:val="22"/>
        </w:rPr>
        <w:t>25</w:t>
      </w:r>
      <w:r w:rsidR="00DF7324" w:rsidRPr="00DF7324">
        <w:rPr>
          <w:b/>
          <w:sz w:val="22"/>
          <w:szCs w:val="22"/>
        </w:rPr>
        <w:t xml:space="preserve"> maggio (ore 10,00 – 12,00)</w:t>
      </w:r>
      <w:r w:rsidR="00DF7324" w:rsidRPr="00DF7324">
        <w:rPr>
          <w:sz w:val="22"/>
          <w:szCs w:val="22"/>
        </w:rPr>
        <w:t xml:space="preserve">. Per il prosieguo apriremo solo 2 giorni la settimana </w:t>
      </w:r>
      <w:r w:rsidR="00BA4DF1">
        <w:rPr>
          <w:b/>
          <w:sz w:val="22"/>
          <w:szCs w:val="22"/>
        </w:rPr>
        <w:t>(martedì e venerdì</w:t>
      </w:r>
      <w:r w:rsidR="00DF7324" w:rsidRPr="00DF7324">
        <w:rPr>
          <w:b/>
          <w:sz w:val="22"/>
          <w:szCs w:val="22"/>
        </w:rPr>
        <w:t>)</w:t>
      </w:r>
      <w:r w:rsidR="00DF7324" w:rsidRPr="00DF7324">
        <w:rPr>
          <w:sz w:val="22"/>
          <w:szCs w:val="22"/>
        </w:rPr>
        <w:t xml:space="preserve"> nei consueti orari fino </w:t>
      </w:r>
      <w:r w:rsidR="0001579C">
        <w:rPr>
          <w:sz w:val="22"/>
          <w:szCs w:val="22"/>
        </w:rPr>
        <w:t xml:space="preserve">al </w:t>
      </w:r>
      <w:r w:rsidR="0001579C" w:rsidRPr="00E84C85">
        <w:rPr>
          <w:b/>
          <w:sz w:val="22"/>
          <w:szCs w:val="22"/>
        </w:rPr>
        <w:t>22</w:t>
      </w:r>
      <w:r w:rsidR="00FF6123" w:rsidRPr="00E84C85">
        <w:rPr>
          <w:b/>
          <w:sz w:val="22"/>
          <w:szCs w:val="22"/>
        </w:rPr>
        <w:t xml:space="preserve"> di giugno</w:t>
      </w:r>
      <w:r w:rsidR="00E84C85">
        <w:rPr>
          <w:sz w:val="22"/>
          <w:szCs w:val="22"/>
        </w:rPr>
        <w:t xml:space="preserve"> compreso. La riapertura avverrà, dopo il periodo estivo, </w:t>
      </w:r>
      <w:r w:rsidR="00E84C85" w:rsidRPr="00E84C85">
        <w:rPr>
          <w:b/>
          <w:sz w:val="22"/>
          <w:szCs w:val="22"/>
        </w:rPr>
        <w:t>il martedì 14 settembre</w:t>
      </w:r>
      <w:r w:rsidR="00E84C85">
        <w:rPr>
          <w:b/>
          <w:sz w:val="22"/>
          <w:szCs w:val="22"/>
        </w:rPr>
        <w:t>.</w:t>
      </w:r>
    </w:p>
    <w:p w:rsidR="00BA4DF1" w:rsidRPr="00BA4DF1" w:rsidRDefault="00BA4DF1" w:rsidP="00BA4DF1">
      <w:pPr>
        <w:jc w:val="both"/>
        <w:rPr>
          <w:sz w:val="22"/>
          <w:szCs w:val="22"/>
        </w:rPr>
      </w:pPr>
    </w:p>
    <w:p w:rsidR="00DF7324" w:rsidRDefault="00DF7324" w:rsidP="00DF7324">
      <w:pPr>
        <w:pStyle w:val="Paragrafoelenco"/>
        <w:numPr>
          <w:ilvl w:val="0"/>
          <w:numId w:val="40"/>
        </w:numPr>
        <w:ind w:left="360"/>
        <w:jc w:val="both"/>
        <w:rPr>
          <w:sz w:val="22"/>
          <w:szCs w:val="22"/>
        </w:rPr>
      </w:pPr>
      <w:r w:rsidRPr="00DF7324">
        <w:rPr>
          <w:sz w:val="22"/>
          <w:szCs w:val="22"/>
        </w:rPr>
        <w:lastRenderedPageBreak/>
        <w:t>In occasione dell’Assemblea, sarà funzionante il servizio di Segreteria per permettere ai Soci che, causa Coronavirus non hanno ancora rinnovato la quota sociale per il corrente esercizio, di mettersi in regola.</w:t>
      </w:r>
    </w:p>
    <w:p w:rsidR="00BA4DF1" w:rsidRPr="00BA4DF1" w:rsidRDefault="00BA4DF1" w:rsidP="00BA4DF1">
      <w:pPr>
        <w:pStyle w:val="Paragrafoelenco"/>
        <w:rPr>
          <w:sz w:val="22"/>
          <w:szCs w:val="22"/>
        </w:rPr>
      </w:pPr>
    </w:p>
    <w:p w:rsidR="00BA4DF1" w:rsidRPr="00BA4DF1" w:rsidRDefault="00BA4DF1" w:rsidP="00BA4DF1">
      <w:pPr>
        <w:jc w:val="both"/>
        <w:rPr>
          <w:sz w:val="22"/>
          <w:szCs w:val="22"/>
        </w:rPr>
      </w:pPr>
    </w:p>
    <w:p w:rsidR="007F3E03" w:rsidRPr="007F3E03" w:rsidRDefault="007F3E03" w:rsidP="00DF7324">
      <w:pPr>
        <w:pStyle w:val="Paragrafoelenco"/>
        <w:numPr>
          <w:ilvl w:val="0"/>
          <w:numId w:val="40"/>
        </w:num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Ricordiamo altresì di segnalare la </w:t>
      </w:r>
      <w:r w:rsidRPr="007F3E03">
        <w:rPr>
          <w:b/>
          <w:sz w:val="22"/>
          <w:szCs w:val="22"/>
        </w:rPr>
        <w:t>Ferrariae Decus</w:t>
      </w:r>
      <w:r>
        <w:rPr>
          <w:sz w:val="22"/>
          <w:szCs w:val="22"/>
        </w:rPr>
        <w:t xml:space="preserve">, quale destinataria </w:t>
      </w:r>
      <w:r w:rsidRPr="007F3E03">
        <w:rPr>
          <w:b/>
          <w:sz w:val="22"/>
          <w:szCs w:val="22"/>
        </w:rPr>
        <w:t>del 5 per mille</w:t>
      </w:r>
      <w:r>
        <w:rPr>
          <w:b/>
          <w:sz w:val="22"/>
          <w:szCs w:val="22"/>
        </w:rPr>
        <w:t xml:space="preserve"> (</w:t>
      </w:r>
      <w:r w:rsidRPr="00996F84">
        <w:rPr>
          <w:b/>
          <w:sz w:val="18"/>
          <w:szCs w:val="18"/>
        </w:rPr>
        <w:t>C.F.: 93004460387</w:t>
      </w:r>
      <w:r>
        <w:rPr>
          <w:b/>
          <w:sz w:val="18"/>
          <w:szCs w:val="18"/>
        </w:rPr>
        <w:t>)</w:t>
      </w:r>
    </w:p>
    <w:p w:rsidR="00BA4DF1" w:rsidRDefault="00BA4DF1" w:rsidP="00BA4DF1">
      <w:pPr>
        <w:rPr>
          <w:b/>
          <w:color w:val="C00000"/>
          <w:sz w:val="22"/>
          <w:szCs w:val="22"/>
        </w:rPr>
      </w:pPr>
    </w:p>
    <w:p w:rsidR="00BA4DF1" w:rsidRDefault="00BA4DF1" w:rsidP="00DF7324">
      <w:pPr>
        <w:jc w:val="center"/>
        <w:rPr>
          <w:b/>
          <w:color w:val="C00000"/>
          <w:sz w:val="22"/>
          <w:szCs w:val="22"/>
        </w:rPr>
      </w:pPr>
    </w:p>
    <w:p w:rsidR="00DF7324" w:rsidRDefault="007F3E03" w:rsidP="00DF7324">
      <w:pPr>
        <w:jc w:val="center"/>
        <w:rPr>
          <w:b/>
          <w:color w:val="C00000"/>
          <w:sz w:val="22"/>
          <w:szCs w:val="22"/>
        </w:rPr>
      </w:pPr>
      <w:r w:rsidRPr="007F3E03">
        <w:rPr>
          <w:b/>
          <w:color w:val="C00000"/>
          <w:sz w:val="22"/>
          <w:szCs w:val="22"/>
        </w:rPr>
        <w:t>ATTIVITA’ PROGRAMMATE</w:t>
      </w:r>
    </w:p>
    <w:p w:rsidR="007F3E03" w:rsidRDefault="007F3E03" w:rsidP="00DF7324">
      <w:pPr>
        <w:jc w:val="center"/>
        <w:rPr>
          <w:b/>
          <w:color w:val="C00000"/>
          <w:sz w:val="22"/>
          <w:szCs w:val="22"/>
        </w:rPr>
      </w:pPr>
    </w:p>
    <w:p w:rsidR="00922C6B" w:rsidRPr="00BA4DF1" w:rsidRDefault="007F3E03" w:rsidP="0081462C">
      <w:pPr>
        <w:pStyle w:val="Paragrafoelenco"/>
        <w:numPr>
          <w:ilvl w:val="0"/>
          <w:numId w:val="41"/>
        </w:numPr>
        <w:ind w:left="360"/>
        <w:jc w:val="both"/>
        <w:rPr>
          <w:sz w:val="22"/>
          <w:szCs w:val="22"/>
        </w:rPr>
      </w:pPr>
      <w:r w:rsidRPr="0081462C">
        <w:rPr>
          <w:sz w:val="22"/>
          <w:szCs w:val="22"/>
        </w:rPr>
        <w:t>Visto il successo riscontrato dall’iniziativa dei mesi scorsi, stiamo programmando un altro ciclo di videoconferenze in streaming per maggio e giugno di cui vi sarà dato tempestivamente</w:t>
      </w:r>
      <w:r w:rsidR="00864E09">
        <w:rPr>
          <w:sz w:val="22"/>
          <w:szCs w:val="22"/>
        </w:rPr>
        <w:t>,</w:t>
      </w:r>
      <w:r w:rsidRPr="0081462C">
        <w:rPr>
          <w:sz w:val="22"/>
          <w:szCs w:val="22"/>
        </w:rPr>
        <w:t xml:space="preserve"> nei prossimi giorni</w:t>
      </w:r>
      <w:r w:rsidR="00864E09">
        <w:rPr>
          <w:sz w:val="22"/>
          <w:szCs w:val="22"/>
        </w:rPr>
        <w:t>,</w:t>
      </w:r>
      <w:r w:rsidRPr="0081462C">
        <w:rPr>
          <w:sz w:val="22"/>
          <w:szCs w:val="22"/>
        </w:rPr>
        <w:t xml:space="preserve"> il calendario</w:t>
      </w:r>
      <w:r w:rsidR="002E4AB6">
        <w:rPr>
          <w:sz w:val="22"/>
          <w:szCs w:val="22"/>
        </w:rPr>
        <w:t xml:space="preserve"> con gli argomenti, gli oratori </w:t>
      </w:r>
      <w:r w:rsidRPr="0081462C">
        <w:rPr>
          <w:sz w:val="22"/>
          <w:szCs w:val="22"/>
        </w:rPr>
        <w:t>ed il codice di collegamento.</w:t>
      </w:r>
    </w:p>
    <w:p w:rsidR="002E4AB6" w:rsidRDefault="002E4AB6" w:rsidP="007A7B6C">
      <w:pPr>
        <w:jc w:val="both"/>
        <w:rPr>
          <w:sz w:val="22"/>
          <w:szCs w:val="22"/>
        </w:rPr>
      </w:pPr>
    </w:p>
    <w:p w:rsidR="002E4AB6" w:rsidRPr="00E84C85" w:rsidRDefault="002E4AB6" w:rsidP="00E84C85">
      <w:pPr>
        <w:pStyle w:val="Paragrafoelenco"/>
        <w:numPr>
          <w:ilvl w:val="0"/>
          <w:numId w:val="43"/>
        </w:numPr>
        <w:ind w:left="360"/>
        <w:jc w:val="both"/>
        <w:rPr>
          <w:sz w:val="22"/>
          <w:szCs w:val="22"/>
        </w:rPr>
      </w:pPr>
      <w:r w:rsidRPr="007A7B6C">
        <w:rPr>
          <w:sz w:val="22"/>
          <w:szCs w:val="22"/>
        </w:rPr>
        <w:t xml:space="preserve">Come è facilmente comprensibile non ci sono ancora le condizioni per organizzare eventi prima della chiusura estiva: stiamo lavorando </w:t>
      </w:r>
      <w:r w:rsidR="00AE437B" w:rsidRPr="007A7B6C">
        <w:rPr>
          <w:sz w:val="22"/>
          <w:szCs w:val="22"/>
        </w:rPr>
        <w:t>affinché</w:t>
      </w:r>
      <w:r w:rsidRPr="007A7B6C">
        <w:rPr>
          <w:sz w:val="22"/>
          <w:szCs w:val="22"/>
        </w:rPr>
        <w:t xml:space="preserve">, se le condizioni della pandemia ce lo consentiranno, </w:t>
      </w:r>
      <w:r w:rsidR="00E84C85">
        <w:rPr>
          <w:sz w:val="22"/>
          <w:szCs w:val="22"/>
        </w:rPr>
        <w:t>il prossimo Consiglio Direttivo possa</w:t>
      </w:r>
      <w:r w:rsidR="00DD3EEC" w:rsidRPr="00E84C85">
        <w:rPr>
          <w:sz w:val="22"/>
          <w:szCs w:val="22"/>
        </w:rPr>
        <w:t xml:space="preserve"> realizzare</w:t>
      </w:r>
      <w:r w:rsidR="00E84C85">
        <w:rPr>
          <w:sz w:val="22"/>
          <w:szCs w:val="22"/>
        </w:rPr>
        <w:t xml:space="preserve">, se d’accordo, </w:t>
      </w:r>
      <w:r w:rsidRPr="00E84C85">
        <w:rPr>
          <w:sz w:val="22"/>
          <w:szCs w:val="22"/>
        </w:rPr>
        <w:t>un nutrito programma di manifestazioni per l’autunno.</w:t>
      </w:r>
    </w:p>
    <w:p w:rsidR="00AE437B" w:rsidRDefault="003A1749" w:rsidP="0081462C">
      <w:pPr>
        <w:ind w:left="360"/>
        <w:jc w:val="both"/>
        <w:rPr>
          <w:sz w:val="22"/>
          <w:szCs w:val="22"/>
        </w:rPr>
      </w:pPr>
      <w:r w:rsidRPr="00895C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232410</wp:posOffset>
                </wp:positionV>
                <wp:extent cx="6447790" cy="1661795"/>
                <wp:effectExtent l="0" t="0" r="10160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85" w:rsidRPr="00E20560" w:rsidRDefault="00E84C85" w:rsidP="00E84C8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E20560">
                              <w:rPr>
                                <w:rFonts w:ascii="Arial" w:hAnsi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QUOTE DI ISCRIZIONE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(INVARIATE)</w:t>
                            </w:r>
                          </w:p>
                          <w:p w:rsidR="00E84C85" w:rsidRPr="00E20560" w:rsidRDefault="00E84C85" w:rsidP="00E84C8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E84C85" w:rsidRPr="00E20560" w:rsidRDefault="00E84C85" w:rsidP="00E84C85">
                            <w:pPr>
                              <w:pStyle w:val="Corpotes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E20560">
                              <w:rPr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soci ordinari </w:t>
                            </w:r>
                            <w:r w:rsidRPr="00E2056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€ 35  </w:t>
                            </w:r>
                            <w:r w:rsidRPr="00E20560">
                              <w:rPr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-  soci sostenitori </w:t>
                            </w:r>
                            <w:r w:rsidRPr="00E2056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€ 50</w:t>
                            </w:r>
                            <w:r w:rsidRPr="00E20560">
                              <w:rPr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  -    giovani fino a 25 anni </w:t>
                            </w:r>
                            <w:r w:rsidRPr="00E2056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€ 20</w:t>
                            </w:r>
                          </w:p>
                          <w:p w:rsidR="00E84C85" w:rsidRPr="00C36448" w:rsidRDefault="00E84C85" w:rsidP="00E84C85">
                            <w:pPr>
                              <w:pStyle w:val="Corpotesto"/>
                              <w:jc w:val="center"/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E20560">
                              <w:rPr>
                                <w:color w:val="C00000"/>
                                <w:sz w:val="22"/>
                                <w:szCs w:val="22"/>
                              </w:rPr>
                              <w:t>I paga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</w:rPr>
                              <w:t>menti potranno essere effettuati con</w:t>
                            </w:r>
                            <w:r w:rsidRPr="00E20560">
                              <w:rPr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138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bonifico bancario</w:t>
                            </w:r>
                            <w:r w:rsidRPr="00E20560">
                              <w:rPr>
                                <w:color w:val="C00000"/>
                                <w:sz w:val="22"/>
                                <w:szCs w:val="22"/>
                              </w:rPr>
                              <w:t xml:space="preserve"> o presso la nostra </w:t>
                            </w:r>
                            <w:r w:rsidRPr="008C138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Segreteria</w:t>
                            </w:r>
                            <w:r w:rsidR="00BB574C" w:rsidRPr="008C138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574C">
                              <w:rPr>
                                <w:color w:val="C00000"/>
                                <w:sz w:val="22"/>
                                <w:szCs w:val="22"/>
                              </w:rPr>
                              <w:t>nei giorni di</w:t>
                            </w:r>
                            <w:r w:rsidRPr="00E20560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E84C85" w:rsidRPr="00E20560" w:rsidRDefault="00BB574C" w:rsidP="00E84C85">
                            <w:pPr>
                              <w:pStyle w:val="Corpotesto"/>
                              <w:jc w:val="center"/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Martedì e V</w:t>
                            </w:r>
                            <w:r w:rsidR="00E84C85" w:rsidRPr="00E20560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enerdì </w:t>
                            </w:r>
                            <w:r w:rsidR="00E84C85" w:rsidRPr="00E20560">
                              <w:rPr>
                                <w:color w:val="C00000"/>
                                <w:sz w:val="22"/>
                                <w:szCs w:val="22"/>
                              </w:rPr>
                              <w:t xml:space="preserve">dalle ore </w:t>
                            </w:r>
                            <w:r w:rsidR="00E84C85" w:rsidRPr="00E20560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10</w:t>
                            </w:r>
                            <w:r w:rsidR="00E84C85">
                              <w:rPr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138C">
                              <w:rPr>
                                <w:color w:val="C00000"/>
                                <w:sz w:val="22"/>
                                <w:szCs w:val="22"/>
                              </w:rPr>
                              <w:t>alle</w:t>
                            </w:r>
                            <w:r w:rsidR="00E84C85" w:rsidRPr="00E20560">
                              <w:rPr>
                                <w:color w:val="C00000"/>
                                <w:sz w:val="22"/>
                                <w:szCs w:val="22"/>
                              </w:rPr>
                              <w:t xml:space="preserve"> ore  </w:t>
                            </w:r>
                            <w:r w:rsidR="00E84C85" w:rsidRPr="00E20560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12</w:t>
                            </w:r>
                            <w:r w:rsidR="00E84C85" w:rsidRPr="00E20560">
                              <w:rPr>
                                <w:color w:val="C0000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95CC4" w:rsidRDefault="00E84C85" w:rsidP="00E84C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0560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c/c bancario </w:t>
                            </w:r>
                            <w:r w:rsidRPr="008C138C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8C138C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  <w:t>IT23Q0538713005000000008248</w:t>
                            </w:r>
                          </w:p>
                          <w:p w:rsidR="003A1749" w:rsidRDefault="003A1749" w:rsidP="003A1749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A1749" w:rsidRDefault="003A1749" w:rsidP="003A1749"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N.B.: il c/c  postale è stato chiuso a risparmio di spese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2pt;margin-top:18.3pt;width:507.7pt;height:13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">
                <v:textbox>
                  <w:txbxContent>
                    <w:p w:rsidR="00E84C85" w:rsidRPr="00E20560" w:rsidRDefault="00E84C85" w:rsidP="00E84C8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E20560">
                        <w:rPr>
                          <w:rFonts w:ascii="Arial" w:hAnsi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QUOTE DI ISCRIZIONE  </w:t>
                      </w:r>
                      <w:r>
                        <w:rPr>
                          <w:rFonts w:ascii="Arial" w:hAnsi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(INVARIATE)</w:t>
                      </w:r>
                    </w:p>
                    <w:p w:rsidR="00E84C85" w:rsidRPr="00E20560" w:rsidRDefault="00E84C85" w:rsidP="00E84C8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:rsidR="00E84C85" w:rsidRPr="00E20560" w:rsidRDefault="00E84C85" w:rsidP="00E84C85">
                      <w:pPr>
                        <w:pStyle w:val="Corpotesto"/>
                        <w:jc w:val="center"/>
                        <w:rPr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E20560">
                        <w:rPr>
                          <w:bCs/>
                          <w:color w:val="C00000"/>
                          <w:sz w:val="22"/>
                          <w:szCs w:val="22"/>
                        </w:rPr>
                        <w:t xml:space="preserve">soci ordinari </w:t>
                      </w:r>
                      <w:r w:rsidRPr="00E20560">
                        <w:rPr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€ 35  </w:t>
                      </w:r>
                      <w:r w:rsidRPr="00E20560">
                        <w:rPr>
                          <w:bCs/>
                          <w:color w:val="C00000"/>
                          <w:sz w:val="22"/>
                          <w:szCs w:val="22"/>
                        </w:rPr>
                        <w:t xml:space="preserve"> -  soci sostenitori </w:t>
                      </w:r>
                      <w:r w:rsidRPr="00E20560">
                        <w:rPr>
                          <w:b/>
                          <w:bCs/>
                          <w:color w:val="C00000"/>
                          <w:sz w:val="22"/>
                          <w:szCs w:val="22"/>
                        </w:rPr>
                        <w:t>€ 50</w:t>
                      </w:r>
                      <w:r w:rsidRPr="00E20560">
                        <w:rPr>
                          <w:bCs/>
                          <w:color w:val="C00000"/>
                          <w:sz w:val="22"/>
                          <w:szCs w:val="22"/>
                        </w:rPr>
                        <w:t xml:space="preserve">   -    giovani fino a 25 anni </w:t>
                      </w:r>
                      <w:r w:rsidRPr="00E20560">
                        <w:rPr>
                          <w:b/>
                          <w:bCs/>
                          <w:color w:val="C00000"/>
                          <w:sz w:val="22"/>
                          <w:szCs w:val="22"/>
                        </w:rPr>
                        <w:t>€ 20</w:t>
                      </w:r>
                    </w:p>
                    <w:p w:rsidR="00E84C85" w:rsidRPr="00C36448" w:rsidRDefault="00E84C85" w:rsidP="00E84C85">
                      <w:pPr>
                        <w:pStyle w:val="Corpotesto"/>
                        <w:jc w:val="center"/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E20560">
                        <w:rPr>
                          <w:color w:val="C00000"/>
                          <w:sz w:val="22"/>
                          <w:szCs w:val="22"/>
                        </w:rPr>
                        <w:t>I paga</w:t>
                      </w:r>
                      <w:r>
                        <w:rPr>
                          <w:color w:val="C00000"/>
                          <w:sz w:val="22"/>
                          <w:szCs w:val="22"/>
                        </w:rPr>
                        <w:t>menti potranno essere effettuati con</w:t>
                      </w:r>
                      <w:r w:rsidRPr="00E20560">
                        <w:rPr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8C138C">
                        <w:rPr>
                          <w:b/>
                          <w:color w:val="C00000"/>
                          <w:sz w:val="22"/>
                          <w:szCs w:val="22"/>
                        </w:rPr>
                        <w:t>bonifico bancario</w:t>
                      </w:r>
                      <w:r w:rsidRPr="00E20560">
                        <w:rPr>
                          <w:color w:val="C00000"/>
                          <w:sz w:val="22"/>
                          <w:szCs w:val="22"/>
                        </w:rPr>
                        <w:t xml:space="preserve"> o presso la nostra </w:t>
                      </w:r>
                      <w:r w:rsidRPr="008C138C">
                        <w:rPr>
                          <w:b/>
                          <w:color w:val="C00000"/>
                          <w:sz w:val="22"/>
                          <w:szCs w:val="22"/>
                        </w:rPr>
                        <w:t>Segreteria</w:t>
                      </w:r>
                      <w:r w:rsidR="00BB574C" w:rsidRPr="008C138C"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BB574C">
                        <w:rPr>
                          <w:color w:val="C00000"/>
                          <w:sz w:val="22"/>
                          <w:szCs w:val="22"/>
                        </w:rPr>
                        <w:t>nei giorni di</w:t>
                      </w:r>
                      <w:r w:rsidRPr="00E20560"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E84C85" w:rsidRPr="00E20560" w:rsidRDefault="00BB574C" w:rsidP="00E84C85">
                      <w:pPr>
                        <w:pStyle w:val="Corpotesto"/>
                        <w:jc w:val="center"/>
                        <w:rPr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22"/>
                        </w:rPr>
                        <w:t>Martedì e V</w:t>
                      </w:r>
                      <w:r w:rsidR="00E84C85" w:rsidRPr="00E20560"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enerdì </w:t>
                      </w:r>
                      <w:r w:rsidR="00E84C85" w:rsidRPr="00E20560">
                        <w:rPr>
                          <w:color w:val="C00000"/>
                          <w:sz w:val="22"/>
                          <w:szCs w:val="22"/>
                        </w:rPr>
                        <w:t xml:space="preserve">dalle ore </w:t>
                      </w:r>
                      <w:r w:rsidR="00E84C85" w:rsidRPr="00E20560">
                        <w:rPr>
                          <w:b/>
                          <w:color w:val="C00000"/>
                          <w:sz w:val="22"/>
                          <w:szCs w:val="22"/>
                        </w:rPr>
                        <w:t>10</w:t>
                      </w:r>
                      <w:r w:rsidR="00E84C85">
                        <w:rPr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8C138C">
                        <w:rPr>
                          <w:color w:val="C00000"/>
                          <w:sz w:val="22"/>
                          <w:szCs w:val="22"/>
                        </w:rPr>
                        <w:t>alle</w:t>
                      </w:r>
                      <w:r w:rsidR="00E84C85" w:rsidRPr="00E20560">
                        <w:rPr>
                          <w:color w:val="C00000"/>
                          <w:sz w:val="22"/>
                          <w:szCs w:val="22"/>
                        </w:rPr>
                        <w:t xml:space="preserve"> ore  </w:t>
                      </w:r>
                      <w:r w:rsidR="00E84C85" w:rsidRPr="00E20560">
                        <w:rPr>
                          <w:b/>
                          <w:color w:val="C00000"/>
                          <w:sz w:val="22"/>
                          <w:szCs w:val="22"/>
                        </w:rPr>
                        <w:t>12</w:t>
                      </w:r>
                      <w:r w:rsidR="00E84C85" w:rsidRPr="00E20560">
                        <w:rPr>
                          <w:color w:val="C00000"/>
                          <w:sz w:val="22"/>
                          <w:szCs w:val="22"/>
                        </w:rPr>
                        <w:t>;</w:t>
                      </w:r>
                    </w:p>
                    <w:p w:rsidR="00895CC4" w:rsidRDefault="00E84C85" w:rsidP="00E84C85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E20560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 xml:space="preserve">c/c bancario </w:t>
                      </w:r>
                      <w:r w:rsidRPr="008C138C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Pr="008C138C"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  <w:t>IT23Q0538713005000000008248</w:t>
                      </w:r>
                    </w:p>
                    <w:p w:rsidR="003A1749" w:rsidRDefault="003A1749" w:rsidP="003A1749">
                      <w:pP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</w:p>
                    <w:p w:rsidR="003A1749" w:rsidRDefault="003A1749" w:rsidP="003A1749">
                      <w: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N.B.: il c/c  postale è stato chiuso a risparmio di spese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437B" w:rsidRDefault="00AE437B" w:rsidP="0081462C">
      <w:pPr>
        <w:ind w:left="360"/>
        <w:jc w:val="both"/>
        <w:rPr>
          <w:sz w:val="22"/>
          <w:szCs w:val="22"/>
        </w:rPr>
      </w:pPr>
    </w:p>
    <w:p w:rsidR="003A1749" w:rsidRDefault="003A1749" w:rsidP="0081462C">
      <w:pPr>
        <w:ind w:left="360"/>
        <w:jc w:val="both"/>
        <w:rPr>
          <w:sz w:val="22"/>
          <w:szCs w:val="22"/>
        </w:rPr>
      </w:pPr>
    </w:p>
    <w:p w:rsidR="00AE437B" w:rsidRDefault="00895CC4" w:rsidP="00895C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Nella speranza di una numerosa partecipazione all’Assemblea, porgo i miei più cordiali saluti</w:t>
      </w:r>
    </w:p>
    <w:p w:rsidR="00AE437B" w:rsidRDefault="00AE437B" w:rsidP="0081462C">
      <w:pPr>
        <w:ind w:left="360"/>
        <w:jc w:val="both"/>
        <w:rPr>
          <w:sz w:val="22"/>
          <w:szCs w:val="22"/>
        </w:rPr>
      </w:pPr>
    </w:p>
    <w:p w:rsidR="00AE437B" w:rsidRDefault="00AE437B" w:rsidP="0081462C">
      <w:pPr>
        <w:ind w:left="360"/>
        <w:jc w:val="both"/>
        <w:rPr>
          <w:sz w:val="22"/>
          <w:szCs w:val="22"/>
        </w:rPr>
      </w:pPr>
    </w:p>
    <w:p w:rsidR="00F85EBE" w:rsidRDefault="00AE437B" w:rsidP="00AE437B">
      <w:pPr>
        <w:ind w:left="6741" w:firstLine="349"/>
        <w:jc w:val="both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:rsidR="00AE437B" w:rsidRDefault="00AE437B" w:rsidP="00AE43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Arch. Michele Pastore</w:t>
      </w:r>
    </w:p>
    <w:p w:rsidR="00E034BD" w:rsidRDefault="00AE437B" w:rsidP="00895C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4354D1">
        <w:rPr>
          <w:noProof/>
          <w:sz w:val="22"/>
          <w:szCs w:val="22"/>
        </w:rPr>
        <w:drawing>
          <wp:inline distT="0" distB="0" distL="0" distR="0" wp14:anchorId="7555D2F1" wp14:editId="788A5864">
            <wp:extent cx="1226072" cy="364679"/>
            <wp:effectExtent l="0" t="0" r="0" b="0"/>
            <wp:docPr id="4" name="Immagine 4" descr="C:\Documents and Settings\Segreteria\Desktop\Pi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greteria\Desktop\Pim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90" cy="42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F1" w:rsidRDefault="00BA4DF1" w:rsidP="00895CC4">
      <w:pPr>
        <w:jc w:val="both"/>
        <w:rPr>
          <w:sz w:val="22"/>
          <w:szCs w:val="22"/>
        </w:rPr>
      </w:pPr>
    </w:p>
    <w:p w:rsidR="00E034BD" w:rsidRDefault="00E034BD" w:rsidP="00895CC4">
      <w:pPr>
        <w:jc w:val="both"/>
        <w:rPr>
          <w:sz w:val="22"/>
          <w:szCs w:val="22"/>
        </w:rPr>
      </w:pPr>
    </w:p>
    <w:p w:rsidR="00E034BD" w:rsidRDefault="00E034BD" w:rsidP="00895CC4">
      <w:pPr>
        <w:jc w:val="both"/>
        <w:rPr>
          <w:sz w:val="22"/>
          <w:szCs w:val="22"/>
        </w:rPr>
      </w:pPr>
    </w:p>
    <w:p w:rsidR="00E034BD" w:rsidRDefault="00E034BD" w:rsidP="00895CC4">
      <w:pPr>
        <w:jc w:val="both"/>
        <w:rPr>
          <w:sz w:val="22"/>
          <w:szCs w:val="22"/>
        </w:rPr>
      </w:pPr>
    </w:p>
    <w:p w:rsidR="00E034BD" w:rsidRDefault="00E034BD" w:rsidP="00895CC4">
      <w:pPr>
        <w:jc w:val="both"/>
        <w:rPr>
          <w:sz w:val="22"/>
          <w:szCs w:val="22"/>
        </w:rPr>
      </w:pPr>
    </w:p>
    <w:p w:rsidR="006B76EC" w:rsidRDefault="006B76EC" w:rsidP="00895CC4">
      <w:pPr>
        <w:jc w:val="both"/>
        <w:rPr>
          <w:sz w:val="22"/>
          <w:szCs w:val="22"/>
        </w:rPr>
      </w:pPr>
    </w:p>
    <w:p w:rsidR="006B76EC" w:rsidRDefault="006B76EC" w:rsidP="00895CC4">
      <w:pPr>
        <w:jc w:val="both"/>
        <w:rPr>
          <w:sz w:val="22"/>
          <w:szCs w:val="22"/>
        </w:rPr>
      </w:pPr>
    </w:p>
    <w:p w:rsidR="00AE437B" w:rsidRDefault="00AE437B" w:rsidP="00AE437B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437B" w:rsidRPr="00F57E34" w:rsidRDefault="00AE437B" w:rsidP="00AE437B">
      <w:pPr>
        <w:ind w:left="360"/>
        <w:jc w:val="both"/>
        <w:rPr>
          <w:sz w:val="22"/>
          <w:szCs w:val="22"/>
        </w:rPr>
      </w:pPr>
    </w:p>
    <w:p w:rsidR="00F85EBE" w:rsidRPr="00806EFA" w:rsidRDefault="00F85EBE" w:rsidP="00F85EBE">
      <w:pPr>
        <w:jc w:val="center"/>
        <w:rPr>
          <w:rFonts w:ascii="Arial" w:hAnsi="Arial" w:cs="Arial"/>
          <w:b/>
          <w:sz w:val="20"/>
          <w:u w:val="single"/>
        </w:rPr>
      </w:pPr>
      <w:r w:rsidRPr="00806EFA">
        <w:rPr>
          <w:rFonts w:ascii="Arial" w:hAnsi="Arial" w:cs="Arial"/>
          <w:b/>
          <w:sz w:val="20"/>
          <w:u w:val="single"/>
        </w:rPr>
        <w:t xml:space="preserve">Assemblea Generale </w:t>
      </w:r>
      <w:r>
        <w:rPr>
          <w:rFonts w:ascii="Arial" w:hAnsi="Arial" w:cs="Arial"/>
          <w:b/>
          <w:sz w:val="20"/>
          <w:u w:val="single"/>
        </w:rPr>
        <w:t xml:space="preserve">Ordinaria </w:t>
      </w:r>
      <w:r w:rsidRPr="00806EFA">
        <w:rPr>
          <w:rFonts w:ascii="Arial" w:hAnsi="Arial" w:cs="Arial"/>
          <w:b/>
          <w:sz w:val="20"/>
          <w:u w:val="single"/>
        </w:rPr>
        <w:t xml:space="preserve">dei Soci </w:t>
      </w:r>
      <w:r w:rsidR="00AE437B">
        <w:rPr>
          <w:rFonts w:ascii="Arial" w:hAnsi="Arial" w:cs="Arial"/>
          <w:b/>
          <w:sz w:val="20"/>
          <w:u w:val="single"/>
        </w:rPr>
        <w:t xml:space="preserve">del </w:t>
      </w:r>
      <w:r w:rsidR="00BB574C">
        <w:rPr>
          <w:rFonts w:ascii="Arial" w:hAnsi="Arial" w:cs="Arial"/>
          <w:b/>
          <w:sz w:val="20"/>
          <w:u w:val="single"/>
        </w:rPr>
        <w:t>14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="00FF6123">
        <w:rPr>
          <w:rFonts w:ascii="Arial" w:hAnsi="Arial" w:cs="Arial"/>
          <w:b/>
          <w:sz w:val="20"/>
          <w:u w:val="single"/>
        </w:rPr>
        <w:t>giugno</w:t>
      </w:r>
      <w:r w:rsidR="00AE437B">
        <w:rPr>
          <w:rFonts w:ascii="Arial" w:hAnsi="Arial" w:cs="Arial"/>
          <w:b/>
          <w:sz w:val="20"/>
          <w:u w:val="single"/>
        </w:rPr>
        <w:t xml:space="preserve"> 2021</w:t>
      </w:r>
    </w:p>
    <w:p w:rsidR="00F85EBE" w:rsidRPr="00806EFA" w:rsidRDefault="00F85EBE" w:rsidP="00F85EBE">
      <w:pPr>
        <w:jc w:val="both"/>
        <w:rPr>
          <w:rFonts w:ascii="Arial" w:hAnsi="Arial" w:cs="Arial"/>
          <w:b/>
          <w:sz w:val="20"/>
          <w:u w:val="single"/>
        </w:rPr>
      </w:pPr>
    </w:p>
    <w:p w:rsidR="00F85EBE" w:rsidRDefault="00F85EBE" w:rsidP="00F85EBE">
      <w:pPr>
        <w:jc w:val="both"/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 xml:space="preserve">La S.V. è vivamente pregata di partecipare o farsi rappresentare consegnando la sottostante delega ad un socio.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  <w:u w:val="single"/>
        </w:rPr>
        <w:t>Ogni Socio potrà presentare un massimo di cinque deleghe</w:t>
      </w:r>
    </w:p>
    <w:p w:rsidR="00895CC4" w:rsidRPr="00AE437B" w:rsidRDefault="00895CC4" w:rsidP="00F85EBE">
      <w:pPr>
        <w:jc w:val="both"/>
        <w:rPr>
          <w:rFonts w:ascii="Arial" w:hAnsi="Arial" w:cs="Arial"/>
          <w:i/>
          <w:iCs/>
          <w:sz w:val="20"/>
          <w:u w:val="single"/>
        </w:rPr>
      </w:pPr>
    </w:p>
    <w:p w:rsidR="00F85EBE" w:rsidRDefault="00895CC4" w:rsidP="00AE437B">
      <w:pPr>
        <w:pStyle w:val="Titolo6"/>
        <w:rPr>
          <w:sz w:val="20"/>
        </w:rPr>
      </w:pPr>
      <w:r>
        <w:rPr>
          <w:sz w:val="20"/>
        </w:rPr>
        <w:t>DELEGA</w:t>
      </w:r>
    </w:p>
    <w:p w:rsidR="00895CC4" w:rsidRPr="00895CC4" w:rsidRDefault="00895CC4" w:rsidP="00895CC4"/>
    <w:p w:rsidR="00F85EBE" w:rsidRDefault="00F85EBE" w:rsidP="00F85E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sottoscritto……………………………………………</w:t>
      </w:r>
    </w:p>
    <w:p w:rsidR="00895CC4" w:rsidRDefault="00895CC4" w:rsidP="00F85EBE">
      <w:pPr>
        <w:jc w:val="both"/>
        <w:rPr>
          <w:rFonts w:ascii="Arial" w:hAnsi="Arial" w:cs="Arial"/>
          <w:sz w:val="20"/>
        </w:rPr>
      </w:pPr>
    </w:p>
    <w:p w:rsidR="00F85EBE" w:rsidRDefault="00F85EBE" w:rsidP="00F85E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Delega il Socio…………………………………………</w:t>
      </w:r>
    </w:p>
    <w:p w:rsidR="00F85EBE" w:rsidRDefault="00F85EBE" w:rsidP="00F85EBE">
      <w:pPr>
        <w:jc w:val="both"/>
        <w:rPr>
          <w:rFonts w:ascii="Arial" w:hAnsi="Arial" w:cs="Arial"/>
          <w:sz w:val="20"/>
        </w:rPr>
      </w:pPr>
    </w:p>
    <w:p w:rsidR="00313CE9" w:rsidRPr="00D97DEF" w:rsidRDefault="00F85EBE" w:rsidP="00313C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rappresentarlo a tutti gli effetti, nell’A</w:t>
      </w:r>
      <w:r w:rsidR="00414D43">
        <w:rPr>
          <w:rFonts w:ascii="Arial" w:hAnsi="Arial" w:cs="Arial"/>
          <w:sz w:val="20"/>
        </w:rPr>
        <w:t>ssemblea Generale Ordinaria 2021</w:t>
      </w:r>
      <w:r>
        <w:rPr>
          <w:rFonts w:ascii="Arial" w:hAnsi="Arial" w:cs="Arial"/>
          <w:sz w:val="20"/>
        </w:rPr>
        <w:t>, indetta per l</w:t>
      </w:r>
      <w:r w:rsidR="00414D43">
        <w:rPr>
          <w:rFonts w:ascii="Arial" w:hAnsi="Arial" w:cs="Arial"/>
          <w:sz w:val="20"/>
        </w:rPr>
        <w:t xml:space="preserve">’approvazione dei bilanci 2019 </w:t>
      </w:r>
      <w:r>
        <w:rPr>
          <w:rFonts w:ascii="Arial" w:hAnsi="Arial" w:cs="Arial"/>
          <w:sz w:val="20"/>
        </w:rPr>
        <w:t xml:space="preserve">e </w:t>
      </w:r>
      <w:r w:rsidR="00414D43">
        <w:rPr>
          <w:rFonts w:ascii="Arial" w:hAnsi="Arial" w:cs="Arial"/>
          <w:sz w:val="20"/>
        </w:rPr>
        <w:t xml:space="preserve">2020, nonché </w:t>
      </w:r>
      <w:r>
        <w:rPr>
          <w:rFonts w:ascii="Arial" w:hAnsi="Arial" w:cs="Arial"/>
          <w:sz w:val="20"/>
        </w:rPr>
        <w:t>per il rinnovo delle cariche sociali.</w:t>
      </w:r>
      <w:bookmarkStart w:id="0" w:name="_GoBack"/>
      <w:bookmarkEnd w:id="0"/>
    </w:p>
    <w:p w:rsidR="001428D4" w:rsidRPr="00E43689" w:rsidRDefault="006B76EC" w:rsidP="00313C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DEF">
        <w:tab/>
      </w:r>
      <w:r>
        <w:t>Firma del Delegante</w:t>
      </w:r>
    </w:p>
    <w:sectPr w:rsidR="001428D4" w:rsidRPr="00E43689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B8" w:rsidRDefault="003619B8" w:rsidP="00675025">
      <w:r>
        <w:separator/>
      </w:r>
    </w:p>
  </w:endnote>
  <w:endnote w:type="continuationSeparator" w:id="0">
    <w:p w:rsidR="003619B8" w:rsidRDefault="003619B8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B8" w:rsidRDefault="003619B8" w:rsidP="00675025">
      <w:r>
        <w:separator/>
      </w:r>
    </w:p>
  </w:footnote>
  <w:footnote w:type="continuationSeparator" w:id="0">
    <w:p w:rsidR="003619B8" w:rsidRDefault="003619B8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65pt;height:10.65pt" o:bullet="t">
        <v:imagedata r:id="rId1" o:title="mso13"/>
      </v:shape>
    </w:pict>
  </w:numPicBullet>
  <w:numPicBullet w:numPicBulletId="1">
    <w:pict>
      <v:shape id="_x0000_i1045" type="#_x0000_t75" style="width:10.65pt;height:10.65pt" o:bullet="t">
        <v:imagedata r:id="rId2" o:title="BD14565_"/>
      </v:shape>
    </w:pict>
  </w:numPicBullet>
  <w:numPicBullet w:numPicBulletId="2">
    <w:pict>
      <v:shape id="_x0000_i1046" type="#_x0000_t75" style="width:10.65pt;height:10.65pt" o:bullet="t">
        <v:imagedata r:id="rId3" o:title="mso562F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7D314B"/>
    <w:multiLevelType w:val="hybridMultilevel"/>
    <w:tmpl w:val="6CE85D5C"/>
    <w:lvl w:ilvl="0" w:tplc="03EAA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8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E6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0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E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C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E8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A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B61EE"/>
    <w:multiLevelType w:val="hybridMultilevel"/>
    <w:tmpl w:val="506E08D8"/>
    <w:lvl w:ilvl="0" w:tplc="024EE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45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D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106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E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0769D3"/>
    <w:multiLevelType w:val="hybridMultilevel"/>
    <w:tmpl w:val="156403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AB3C40"/>
    <w:multiLevelType w:val="hybridMultilevel"/>
    <w:tmpl w:val="24984AF4"/>
    <w:lvl w:ilvl="0" w:tplc="3FE6D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1D3EA1"/>
    <w:multiLevelType w:val="hybridMultilevel"/>
    <w:tmpl w:val="82AC9A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40CB5"/>
    <w:multiLevelType w:val="hybridMultilevel"/>
    <w:tmpl w:val="4F9EB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1" w15:restartNumberingAfterBreak="0">
    <w:nsid w:val="345E2DBC"/>
    <w:multiLevelType w:val="hybridMultilevel"/>
    <w:tmpl w:val="857EBC62"/>
    <w:lvl w:ilvl="0" w:tplc="1BCE0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166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0C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0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C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1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84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0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49B32DF"/>
    <w:multiLevelType w:val="hybridMultilevel"/>
    <w:tmpl w:val="ED44FE08"/>
    <w:lvl w:ilvl="0" w:tplc="8F206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C0F4F"/>
    <w:multiLevelType w:val="hybridMultilevel"/>
    <w:tmpl w:val="095676DE"/>
    <w:lvl w:ilvl="0" w:tplc="04100007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665DD"/>
    <w:multiLevelType w:val="hybridMultilevel"/>
    <w:tmpl w:val="4896148E"/>
    <w:lvl w:ilvl="0" w:tplc="8B76D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9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6C3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0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E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02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08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26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AD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429A0"/>
    <w:multiLevelType w:val="hybridMultilevel"/>
    <w:tmpl w:val="D27EC932"/>
    <w:lvl w:ilvl="0" w:tplc="04100007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8" w15:restartNumberingAfterBreak="0">
    <w:nsid w:val="5165459B"/>
    <w:multiLevelType w:val="hybridMultilevel"/>
    <w:tmpl w:val="034A7482"/>
    <w:lvl w:ilvl="0" w:tplc="49C0A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F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E8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5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C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E9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97C8B"/>
    <w:multiLevelType w:val="hybridMultilevel"/>
    <w:tmpl w:val="4540F9AA"/>
    <w:lvl w:ilvl="0" w:tplc="3374643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3EECDD8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78A864E4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2DE696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EFD0AC82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93F22BB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ECF4D1A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7EE731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3C96D1D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4356F8"/>
    <w:multiLevelType w:val="hybridMultilevel"/>
    <w:tmpl w:val="7E805226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5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 w15:restartNumberingAfterBreak="0">
    <w:nsid w:val="6C57035C"/>
    <w:multiLevelType w:val="hybridMultilevel"/>
    <w:tmpl w:val="3594C84A"/>
    <w:lvl w:ilvl="0" w:tplc="57363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E22B7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C2E82A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8E278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6C4036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4E4B9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9A4A60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F24879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F76D48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FDD334B"/>
    <w:multiLevelType w:val="hybridMultilevel"/>
    <w:tmpl w:val="038A3B62"/>
    <w:lvl w:ilvl="0" w:tplc="363E6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00B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905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3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4F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5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28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F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9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1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2" w15:restartNumberingAfterBreak="0">
    <w:nsid w:val="78E710B1"/>
    <w:multiLevelType w:val="hybridMultilevel"/>
    <w:tmpl w:val="0EFE62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31"/>
  </w:num>
  <w:num w:numId="4">
    <w:abstractNumId w:val="28"/>
  </w:num>
  <w:num w:numId="5">
    <w:abstractNumId w:val="10"/>
  </w:num>
  <w:num w:numId="6">
    <w:abstractNumId w:val="37"/>
  </w:num>
  <w:num w:numId="7">
    <w:abstractNumId w:val="21"/>
  </w:num>
  <w:num w:numId="8">
    <w:abstractNumId w:val="25"/>
  </w:num>
  <w:num w:numId="9">
    <w:abstractNumId w:val="35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39"/>
  </w:num>
  <w:num w:numId="15">
    <w:abstractNumId w:val="2"/>
  </w:num>
  <w:num w:numId="16">
    <w:abstractNumId w:val="1"/>
  </w:num>
  <w:num w:numId="17">
    <w:abstractNumId w:val="9"/>
  </w:num>
  <w:num w:numId="18">
    <w:abstractNumId w:val="6"/>
  </w:num>
  <w:num w:numId="19">
    <w:abstractNumId w:val="30"/>
  </w:num>
  <w:num w:numId="20">
    <w:abstractNumId w:val="16"/>
  </w:num>
  <w:num w:numId="21">
    <w:abstractNumId w:val="7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40"/>
  </w:num>
  <w:num w:numId="27">
    <w:abstractNumId w:val="22"/>
  </w:num>
  <w:num w:numId="28">
    <w:abstractNumId w:val="4"/>
  </w:num>
  <w:num w:numId="29">
    <w:abstractNumId w:val="41"/>
  </w:num>
  <w:num w:numId="30">
    <w:abstractNumId w:val="38"/>
  </w:num>
  <w:num w:numId="31">
    <w:abstractNumId w:val="11"/>
  </w:num>
  <w:num w:numId="32">
    <w:abstractNumId w:val="27"/>
  </w:num>
  <w:num w:numId="33">
    <w:abstractNumId w:val="34"/>
  </w:num>
  <w:num w:numId="34">
    <w:abstractNumId w:val="32"/>
  </w:num>
  <w:num w:numId="35">
    <w:abstractNumId w:val="23"/>
  </w:num>
  <w:num w:numId="36">
    <w:abstractNumId w:val="26"/>
  </w:num>
  <w:num w:numId="37">
    <w:abstractNumId w:val="19"/>
  </w:num>
  <w:num w:numId="38">
    <w:abstractNumId w:val="24"/>
  </w:num>
  <w:num w:numId="39">
    <w:abstractNumId w:val="17"/>
  </w:num>
  <w:num w:numId="40">
    <w:abstractNumId w:val="15"/>
  </w:num>
  <w:num w:numId="41">
    <w:abstractNumId w:val="18"/>
  </w:num>
  <w:num w:numId="42">
    <w:abstractNumId w:val="3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B"/>
    <w:rsid w:val="0001579C"/>
    <w:rsid w:val="00015933"/>
    <w:rsid w:val="000240DB"/>
    <w:rsid w:val="00047534"/>
    <w:rsid w:val="00062F13"/>
    <w:rsid w:val="000A0C0D"/>
    <w:rsid w:val="000B4123"/>
    <w:rsid w:val="00100EEF"/>
    <w:rsid w:val="001317D7"/>
    <w:rsid w:val="001428D4"/>
    <w:rsid w:val="001D57CE"/>
    <w:rsid w:val="002051B9"/>
    <w:rsid w:val="002146FC"/>
    <w:rsid w:val="002367BC"/>
    <w:rsid w:val="0024576E"/>
    <w:rsid w:val="00267F76"/>
    <w:rsid w:val="002859D4"/>
    <w:rsid w:val="00296B5A"/>
    <w:rsid w:val="002C5EF7"/>
    <w:rsid w:val="002E4AB6"/>
    <w:rsid w:val="002E53E9"/>
    <w:rsid w:val="00313CE9"/>
    <w:rsid w:val="003619B8"/>
    <w:rsid w:val="00384E0B"/>
    <w:rsid w:val="00387FD8"/>
    <w:rsid w:val="00395A4D"/>
    <w:rsid w:val="003A1749"/>
    <w:rsid w:val="00404D4C"/>
    <w:rsid w:val="00411925"/>
    <w:rsid w:val="00414D43"/>
    <w:rsid w:val="0043039B"/>
    <w:rsid w:val="00431873"/>
    <w:rsid w:val="00432CCC"/>
    <w:rsid w:val="00435B92"/>
    <w:rsid w:val="0049627B"/>
    <w:rsid w:val="004D026E"/>
    <w:rsid w:val="004E30D0"/>
    <w:rsid w:val="004F22A8"/>
    <w:rsid w:val="0052418D"/>
    <w:rsid w:val="0053723B"/>
    <w:rsid w:val="00586E28"/>
    <w:rsid w:val="005A2A73"/>
    <w:rsid w:val="005D4205"/>
    <w:rsid w:val="0067229B"/>
    <w:rsid w:val="00675025"/>
    <w:rsid w:val="006A6C50"/>
    <w:rsid w:val="006B76EC"/>
    <w:rsid w:val="006C04CE"/>
    <w:rsid w:val="006E7672"/>
    <w:rsid w:val="007005E8"/>
    <w:rsid w:val="00731242"/>
    <w:rsid w:val="007542DA"/>
    <w:rsid w:val="00780D7F"/>
    <w:rsid w:val="00784B15"/>
    <w:rsid w:val="00786E24"/>
    <w:rsid w:val="00791BF9"/>
    <w:rsid w:val="007A5493"/>
    <w:rsid w:val="007A7B6C"/>
    <w:rsid w:val="007F3E03"/>
    <w:rsid w:val="0081462C"/>
    <w:rsid w:val="00814CCA"/>
    <w:rsid w:val="00833611"/>
    <w:rsid w:val="00864E09"/>
    <w:rsid w:val="00873C6D"/>
    <w:rsid w:val="00895CC4"/>
    <w:rsid w:val="008A7C3D"/>
    <w:rsid w:val="008C138C"/>
    <w:rsid w:val="008D4286"/>
    <w:rsid w:val="008E0243"/>
    <w:rsid w:val="008E5477"/>
    <w:rsid w:val="00922C6B"/>
    <w:rsid w:val="00946229"/>
    <w:rsid w:val="00956251"/>
    <w:rsid w:val="00964F71"/>
    <w:rsid w:val="00966ADC"/>
    <w:rsid w:val="00975B5F"/>
    <w:rsid w:val="00993F55"/>
    <w:rsid w:val="00996F84"/>
    <w:rsid w:val="009D4E53"/>
    <w:rsid w:val="009D688F"/>
    <w:rsid w:val="00A35FF6"/>
    <w:rsid w:val="00AA3311"/>
    <w:rsid w:val="00AD62EA"/>
    <w:rsid w:val="00AE437B"/>
    <w:rsid w:val="00B159EA"/>
    <w:rsid w:val="00B32AB6"/>
    <w:rsid w:val="00B732F4"/>
    <w:rsid w:val="00BA1312"/>
    <w:rsid w:val="00BA4DF1"/>
    <w:rsid w:val="00BA75DE"/>
    <w:rsid w:val="00BB574C"/>
    <w:rsid w:val="00BC1B5E"/>
    <w:rsid w:val="00BC572D"/>
    <w:rsid w:val="00BD3937"/>
    <w:rsid w:val="00BF4FED"/>
    <w:rsid w:val="00C41604"/>
    <w:rsid w:val="00C422EC"/>
    <w:rsid w:val="00C43455"/>
    <w:rsid w:val="00C44A14"/>
    <w:rsid w:val="00CA03ED"/>
    <w:rsid w:val="00CA6AEC"/>
    <w:rsid w:val="00CA7799"/>
    <w:rsid w:val="00D030C8"/>
    <w:rsid w:val="00D17107"/>
    <w:rsid w:val="00D201A1"/>
    <w:rsid w:val="00D35F38"/>
    <w:rsid w:val="00D516D3"/>
    <w:rsid w:val="00D74A73"/>
    <w:rsid w:val="00D97DEF"/>
    <w:rsid w:val="00DC25A1"/>
    <w:rsid w:val="00DC3025"/>
    <w:rsid w:val="00DC3E32"/>
    <w:rsid w:val="00DD3EEC"/>
    <w:rsid w:val="00DD585D"/>
    <w:rsid w:val="00DF7324"/>
    <w:rsid w:val="00E00F7A"/>
    <w:rsid w:val="00E034BD"/>
    <w:rsid w:val="00E41E1E"/>
    <w:rsid w:val="00E43689"/>
    <w:rsid w:val="00E546E5"/>
    <w:rsid w:val="00E81EB2"/>
    <w:rsid w:val="00E84625"/>
    <w:rsid w:val="00E84C85"/>
    <w:rsid w:val="00EA1985"/>
    <w:rsid w:val="00ED20EE"/>
    <w:rsid w:val="00ED2A80"/>
    <w:rsid w:val="00EE0CF4"/>
    <w:rsid w:val="00EF08F6"/>
    <w:rsid w:val="00EF6AC2"/>
    <w:rsid w:val="00F50D2A"/>
    <w:rsid w:val="00F57E34"/>
    <w:rsid w:val="00F71D45"/>
    <w:rsid w:val="00F7582C"/>
    <w:rsid w:val="00F85EBE"/>
    <w:rsid w:val="00F943CA"/>
    <w:rsid w:val="00FA6875"/>
    <w:rsid w:val="00FB77C3"/>
    <w:rsid w:val="00FC33C0"/>
    <w:rsid w:val="00FC48DE"/>
    <w:rsid w:val="00FC781B"/>
    <w:rsid w:val="00FE3FDE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210CC"/>
  <w15:docId w15:val="{7D86C42C-A16B-44BD-A8F1-37E6402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unhideWhenUsed/>
    <w:rsid w:val="00142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2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4E8A-706E-4A0B-B677-64731388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58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ferrariae decus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Ferrariae Decus</dc:creator>
  <cp:lastModifiedBy>Utente Windows</cp:lastModifiedBy>
  <cp:revision>17</cp:revision>
  <cp:lastPrinted>2014-11-04T17:16:00Z</cp:lastPrinted>
  <dcterms:created xsi:type="dcterms:W3CDTF">2021-05-13T13:20:00Z</dcterms:created>
  <dcterms:modified xsi:type="dcterms:W3CDTF">2021-05-17T12:30:00Z</dcterms:modified>
</cp:coreProperties>
</file>