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2419" w14:textId="114AFE5D"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3A5164">
        <w:rPr>
          <w:noProof/>
        </w:rPr>
        <w:pict w14:anchorId="6FFC1B08">
          <v:shape id="_x0000_i1028" type="#_x0000_t75" alt="" style="width:58.3pt;height:61.9pt;mso-width-percent:0;mso-height-percent:0;mso-width-percent:0;mso-height-percent:0">
            <v:imagedata r:id="rId8" o:title="logo 4 11b"/>
          </v:shape>
        </w:pict>
      </w:r>
      <w:r>
        <w:t xml:space="preserve"> </w:t>
      </w:r>
      <w:r w:rsidR="003200D0" w:rsidRPr="003200D0">
        <w:rPr>
          <w:color w:val="FF0000"/>
          <w:sz w:val="32"/>
          <w:szCs w:val="32"/>
        </w:rPr>
        <w:t>ETS</w:t>
      </w:r>
      <w:r>
        <w:t xml:space="preserve">                </w:t>
      </w:r>
      <w:r w:rsidR="00100EEF">
        <w:t xml:space="preserve"> </w:t>
      </w:r>
    </w:p>
    <w:p w14:paraId="1E4DB77D" w14:textId="77777777" w:rsidR="00996F84" w:rsidRPr="00047534" w:rsidRDefault="00996F84" w:rsidP="00C41604">
      <w:pPr>
        <w:rPr>
          <w:sz w:val="6"/>
          <w:szCs w:val="6"/>
        </w:rPr>
      </w:pPr>
    </w:p>
    <w:p w14:paraId="2684F92C" w14:textId="77777777"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3A5164">
        <w:rPr>
          <w:noProof/>
          <w:sz w:val="16"/>
          <w:szCs w:val="16"/>
        </w:rPr>
        <w:pict w14:anchorId="3BAEC94D">
          <v:shape id="_x0000_i1027" type="#_x0000_t75" alt="" style="width:131.4pt;height:9pt;mso-width-percent:0;mso-height-percent:0;mso-width-percent:0;mso-height-percent:0">
            <v:imagedata r:id="rId9" o:title="logo FD solo scritta nov 2014 bbb"/>
          </v:shape>
        </w:pict>
      </w:r>
    </w:p>
    <w:p w14:paraId="5657E0C1" w14:textId="77777777" w:rsidR="00996F84" w:rsidRPr="00996F84" w:rsidRDefault="003A5164" w:rsidP="00E03FFF">
      <w:pPr>
        <w:jc w:val="center"/>
        <w:rPr>
          <w:sz w:val="6"/>
          <w:szCs w:val="6"/>
        </w:rPr>
      </w:pPr>
      <w:r>
        <w:rPr>
          <w:noProof/>
          <w:sz w:val="22"/>
        </w:rPr>
        <w:pict w14:anchorId="6D2FFE31">
          <v:shape id="_x0000_i1026" type="#_x0000_t75" alt="" style="width:231.85pt;height:33.1pt;mso-width-percent:0;mso-height-percent:0;mso-width-percent:0;mso-height-percent:0">
            <v:imagedata r:id="rId10" o:title="descr"/>
          </v:shape>
        </w:pict>
      </w:r>
    </w:p>
    <w:p w14:paraId="045628CE" w14:textId="77777777" w:rsidR="00CA03ED" w:rsidRDefault="00CA03ED" w:rsidP="00E03FFF">
      <w:pPr>
        <w:ind w:firstLine="540"/>
        <w:jc w:val="center"/>
        <w:rPr>
          <w:sz w:val="22"/>
        </w:rPr>
      </w:pPr>
    </w:p>
    <w:p w14:paraId="78680E65" w14:textId="77777777" w:rsidR="00DC3E32" w:rsidRDefault="00DC3E32" w:rsidP="00E03FFF">
      <w:pPr>
        <w:ind w:left="851" w:right="-395"/>
        <w:jc w:val="center"/>
        <w:rPr>
          <w:sz w:val="22"/>
        </w:rPr>
      </w:pPr>
    </w:p>
    <w:p w14:paraId="4AFD354C" w14:textId="734D65F0" w:rsidR="00996F84" w:rsidRDefault="00996F84" w:rsidP="00E03FFF">
      <w:pPr>
        <w:ind w:left="851" w:right="-395"/>
        <w:jc w:val="center"/>
        <w:rPr>
          <w:sz w:val="18"/>
          <w:szCs w:val="18"/>
        </w:rPr>
      </w:pPr>
    </w:p>
    <w:p w14:paraId="6EF28125" w14:textId="77777777" w:rsidR="00884F23" w:rsidRDefault="00884F23" w:rsidP="00E03FFF">
      <w:pPr>
        <w:ind w:left="851" w:right="-395"/>
        <w:jc w:val="center"/>
        <w:rPr>
          <w:b/>
          <w:sz w:val="18"/>
          <w:szCs w:val="18"/>
        </w:rPr>
      </w:pPr>
    </w:p>
    <w:p w14:paraId="68514ECB" w14:textId="77777777" w:rsidR="00533380" w:rsidRDefault="00533380" w:rsidP="00E03FFF">
      <w:pPr>
        <w:ind w:left="851" w:right="-395"/>
        <w:jc w:val="center"/>
        <w:rPr>
          <w:b/>
          <w:sz w:val="18"/>
          <w:szCs w:val="18"/>
        </w:rPr>
      </w:pPr>
    </w:p>
    <w:p w14:paraId="1248A062" w14:textId="77777777" w:rsidR="00533380" w:rsidRDefault="00533380" w:rsidP="00E03FFF">
      <w:pPr>
        <w:ind w:left="851" w:right="-395"/>
        <w:jc w:val="center"/>
        <w:rPr>
          <w:b/>
          <w:sz w:val="18"/>
          <w:szCs w:val="18"/>
        </w:rPr>
      </w:pPr>
    </w:p>
    <w:p w14:paraId="073D92E4" w14:textId="77777777" w:rsidR="00D17107" w:rsidRPr="00996F84" w:rsidRDefault="00DC3E32" w:rsidP="00E03FFF">
      <w:pPr>
        <w:ind w:left="851" w:right="-395"/>
        <w:jc w:val="center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14:paraId="6038ECA6" w14:textId="7B4C9FEB" w:rsidR="00CA03ED" w:rsidRPr="00996F84" w:rsidRDefault="00DC3E32" w:rsidP="00E03FFF">
      <w:pPr>
        <w:ind w:left="1416" w:firstLine="285"/>
        <w:jc w:val="center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T</w:t>
      </w:r>
      <w:r w:rsidR="00CA03ED" w:rsidRPr="00996F84">
        <w:rPr>
          <w:b/>
          <w:sz w:val="18"/>
          <w:szCs w:val="18"/>
        </w:rPr>
        <w:t>el</w:t>
      </w:r>
      <w:r w:rsidR="003200D0">
        <w:rPr>
          <w:b/>
          <w:sz w:val="18"/>
          <w:szCs w:val="18"/>
        </w:rPr>
        <w:t>.</w:t>
      </w:r>
      <w:r w:rsidR="00CA03ED" w:rsidRPr="00996F84">
        <w:rPr>
          <w:b/>
          <w:sz w:val="18"/>
          <w:szCs w:val="18"/>
        </w:rPr>
        <w:t>: 0532 767436</w:t>
      </w:r>
    </w:p>
    <w:p w14:paraId="02DB8283" w14:textId="45A004C3" w:rsidR="00100EEF" w:rsidRPr="00E7151E" w:rsidRDefault="00100EEF" w:rsidP="00E03FFF">
      <w:pPr>
        <w:ind w:left="1416" w:firstLine="2"/>
        <w:jc w:val="center"/>
        <w:rPr>
          <w:b/>
          <w:sz w:val="18"/>
          <w:szCs w:val="18"/>
          <w:lang w:val="en-US"/>
        </w:rPr>
      </w:pPr>
      <w:r w:rsidRPr="00E7151E">
        <w:rPr>
          <w:b/>
          <w:sz w:val="18"/>
          <w:szCs w:val="18"/>
          <w:lang w:val="en-US"/>
        </w:rPr>
        <w:t>C.F.: 93004460387</w:t>
      </w:r>
    </w:p>
    <w:p w14:paraId="3A2A85C6" w14:textId="77777777" w:rsidR="00CA03ED" w:rsidRPr="00996F84" w:rsidRDefault="00CA03ED" w:rsidP="00E03FFF">
      <w:pPr>
        <w:ind w:left="1416" w:right="-575" w:firstLine="2"/>
        <w:jc w:val="center"/>
        <w:rPr>
          <w:b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14:paraId="0C5AE0E4" w14:textId="26E39990" w:rsidR="00CA03ED" w:rsidRPr="00E7151E" w:rsidRDefault="00CA03ED" w:rsidP="00E03FFF">
      <w:pPr>
        <w:ind w:left="1080" w:right="-575"/>
        <w:jc w:val="center"/>
        <w:rPr>
          <w:sz w:val="18"/>
          <w:szCs w:val="18"/>
        </w:rPr>
        <w:sectPr w:rsidR="00CA03ED" w:rsidRPr="00E7151E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E7151E">
        <w:rPr>
          <w:b/>
          <w:bCs/>
          <w:color w:val="0000FF"/>
          <w:sz w:val="18"/>
          <w:szCs w:val="18"/>
        </w:rPr>
        <w:t>www.ferrariaedecus.</w:t>
      </w:r>
      <w:r w:rsidR="00384E0B" w:rsidRPr="00E7151E">
        <w:rPr>
          <w:b/>
          <w:bCs/>
          <w:color w:val="0000FF"/>
          <w:sz w:val="18"/>
          <w:szCs w:val="18"/>
        </w:rPr>
        <w:t>it</w:t>
      </w:r>
    </w:p>
    <w:p w14:paraId="15723AC9" w14:textId="77777777" w:rsidR="00BF4FED" w:rsidRPr="00E7151E" w:rsidRDefault="00BF4FED" w:rsidP="00E03FFF">
      <w:pPr>
        <w:jc w:val="center"/>
      </w:pPr>
    </w:p>
    <w:p w14:paraId="2079E022" w14:textId="77777777" w:rsidR="00E03FFF" w:rsidRPr="00F93656" w:rsidRDefault="00E03FFF" w:rsidP="00E03FFF">
      <w:pPr>
        <w:rPr>
          <w:rFonts w:ascii="Garamond" w:hAnsi="Garamond"/>
        </w:rPr>
      </w:pPr>
      <w:r>
        <w:rPr>
          <w:rFonts w:ascii="Garamond" w:hAnsi="Garamond"/>
        </w:rPr>
        <w:t>Carissimi</w:t>
      </w:r>
      <w:r w:rsidRPr="00F93656">
        <w:rPr>
          <w:rFonts w:ascii="Garamond" w:hAnsi="Garamond"/>
        </w:rPr>
        <w:t xml:space="preserve"> Socie e Soci,</w:t>
      </w:r>
    </w:p>
    <w:p w14:paraId="7E982F7F" w14:textId="7144CE36" w:rsidR="00E03FFF" w:rsidRPr="00F93656" w:rsidRDefault="00E03FFF" w:rsidP="00E03FFF">
      <w:pPr>
        <w:ind w:right="2669"/>
        <w:jc w:val="both"/>
        <w:rPr>
          <w:rFonts w:ascii="Garamond" w:hAnsi="Garamond"/>
          <w:sz w:val="10"/>
          <w:szCs w:val="10"/>
        </w:rPr>
      </w:pPr>
    </w:p>
    <w:p w14:paraId="2F630F5A" w14:textId="2233FE46" w:rsidR="00E03FFF" w:rsidRPr="00F93656" w:rsidRDefault="003A5164" w:rsidP="00E03FFF">
      <w:pPr>
        <w:ind w:right="2669"/>
        <w:jc w:val="both"/>
        <w:rPr>
          <w:rFonts w:ascii="Garamond" w:hAnsi="Garamond"/>
        </w:rPr>
      </w:pPr>
      <w:r>
        <w:rPr>
          <w:noProof/>
        </w:rPr>
        <w:pict w14:anchorId="319B18EA">
          <v:shape id="Immagine 5" o:spid="_x0000_s1026" type="#_x0000_t75" alt="Immagine che contiene persona&#13;&#10;&#13;&#10;Descrizione generata automaticamente" style="position:absolute;left:0;text-align:left;margin-left:416.5pt;margin-top:5.1pt;width:94.15pt;height:149.05pt;z-index:-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1" o:title="Immagine che contiene persona&#13;&#10;&#13;&#10;Descrizione generata automaticamente"/>
          </v:shape>
        </w:pict>
      </w:r>
      <w:r w:rsidR="00E03FFF" w:rsidRPr="00F93656">
        <w:rPr>
          <w:rFonts w:ascii="Garamond" w:hAnsi="Garamond"/>
        </w:rPr>
        <w:t xml:space="preserve">siamo lieti di </w:t>
      </w:r>
      <w:r w:rsidR="00E03FFF" w:rsidRPr="00F93656">
        <w:rPr>
          <w:rFonts w:ascii="Garamond" w:hAnsi="Garamond"/>
          <w:b/>
          <w:bCs/>
        </w:rPr>
        <w:t xml:space="preserve">riprendere finalmente in presenza il ciclo di conferenze </w:t>
      </w:r>
      <w:r w:rsidR="00E03FFF" w:rsidRPr="00E80538">
        <w:rPr>
          <w:rFonts w:ascii="Garamond" w:hAnsi="Garamond"/>
          <w:b/>
          <w:bCs/>
          <w:i/>
          <w:iCs/>
        </w:rPr>
        <w:t>Di opere e di storie</w:t>
      </w:r>
      <w:r w:rsidR="00E03FFF" w:rsidRPr="00F93656">
        <w:rPr>
          <w:rFonts w:ascii="Garamond" w:hAnsi="Garamond"/>
        </w:rPr>
        <w:t>, che lo scorso anno ha riscosso molto successo ma che abbiamo potuto svolgere solo online, per i noti motivi pandemici.</w:t>
      </w:r>
    </w:p>
    <w:p w14:paraId="0650BF0C" w14:textId="1D6B9832" w:rsidR="00E03FFF" w:rsidRPr="00F93656" w:rsidRDefault="00E03FFF" w:rsidP="00E03FFF">
      <w:pPr>
        <w:ind w:right="2669"/>
        <w:jc w:val="both"/>
        <w:rPr>
          <w:rFonts w:ascii="Garamond" w:hAnsi="Garamond"/>
          <w:sz w:val="10"/>
          <w:szCs w:val="10"/>
        </w:rPr>
      </w:pPr>
    </w:p>
    <w:p w14:paraId="62BDF08C" w14:textId="0304B105" w:rsidR="00E03FFF" w:rsidRPr="00F93656" w:rsidRDefault="00E03FFF" w:rsidP="00E03FFF">
      <w:pPr>
        <w:ind w:right="2669"/>
        <w:jc w:val="both"/>
        <w:rPr>
          <w:rFonts w:ascii="Garamond" w:hAnsi="Garamond"/>
          <w:b/>
          <w:bCs/>
          <w:noProof/>
          <w:sz w:val="27"/>
          <w:szCs w:val="27"/>
        </w:rPr>
      </w:pPr>
      <w:r w:rsidRPr="00F93656">
        <w:rPr>
          <w:rFonts w:ascii="Garamond" w:hAnsi="Garamond"/>
        </w:rPr>
        <w:t xml:space="preserve">Il primo appuntamento si svolgerà </w:t>
      </w:r>
      <w:r w:rsidRPr="00F93656">
        <w:rPr>
          <w:rFonts w:ascii="Garamond" w:hAnsi="Garamond"/>
          <w:b/>
          <w:bCs/>
        </w:rPr>
        <w:t xml:space="preserve">giovedì 13 ottobre alle ore 17 nel Salone d’Onore di Palazzo Bonacossi (Ferrara, via Cisterna del Follo, 5), </w:t>
      </w:r>
      <w:r w:rsidRPr="00E03FFF">
        <w:rPr>
          <w:rFonts w:ascii="Garamond" w:hAnsi="Garamond"/>
          <w:b/>
          <w:bCs/>
        </w:rPr>
        <w:t>con la conferenza</w:t>
      </w:r>
      <w:r w:rsidRPr="00F93656">
        <w:rPr>
          <w:rFonts w:ascii="Garamond" w:hAnsi="Garamond"/>
        </w:rPr>
        <w:t xml:space="preserve"> di </w:t>
      </w:r>
      <w:r w:rsidRPr="006B47C3">
        <w:rPr>
          <w:rFonts w:ascii="Garamond" w:hAnsi="Garamond"/>
          <w:b/>
          <w:bCs/>
        </w:rPr>
        <w:t>Lara Scanu</w:t>
      </w:r>
      <w:r w:rsidRPr="00F93656">
        <w:rPr>
          <w:rFonts w:ascii="Garamond" w:hAnsi="Garamond"/>
        </w:rPr>
        <w:t xml:space="preserve"> </w:t>
      </w:r>
      <w:r w:rsidRPr="00E80538">
        <w:rPr>
          <w:rFonts w:ascii="Garamond" w:hAnsi="Garamond"/>
          <w:b/>
          <w:bCs/>
          <w:i/>
          <w:iCs/>
          <w:noProof/>
          <w:sz w:val="27"/>
          <w:szCs w:val="27"/>
        </w:rPr>
        <w:t>Cesare e Alessandro d’Este principi disegnatori</w:t>
      </w:r>
      <w:r w:rsidRPr="00F93656">
        <w:rPr>
          <w:rFonts w:ascii="Garamond" w:hAnsi="Garamond"/>
          <w:b/>
          <w:bCs/>
          <w:noProof/>
          <w:sz w:val="27"/>
          <w:szCs w:val="27"/>
        </w:rPr>
        <w:t>.</w:t>
      </w:r>
    </w:p>
    <w:p w14:paraId="2BC205C0" w14:textId="163CB208" w:rsidR="00E03FFF" w:rsidRPr="008B3DC9" w:rsidRDefault="00E03FFF" w:rsidP="00E03FFF">
      <w:pPr>
        <w:ind w:right="2669"/>
        <w:jc w:val="both"/>
        <w:rPr>
          <w:rFonts w:ascii="Garamond" w:hAnsi="Garamond"/>
          <w:sz w:val="10"/>
          <w:szCs w:val="10"/>
        </w:rPr>
      </w:pPr>
    </w:p>
    <w:p w14:paraId="065F145B" w14:textId="1748E59F" w:rsidR="008509E9" w:rsidRDefault="008509E9" w:rsidP="00E03FFF">
      <w:pPr>
        <w:ind w:right="2669"/>
        <w:jc w:val="both"/>
        <w:rPr>
          <w:rFonts w:ascii="Garamond" w:hAnsi="Garamond"/>
          <w:sz w:val="22"/>
          <w:szCs w:val="22"/>
        </w:rPr>
      </w:pPr>
    </w:p>
    <w:p w14:paraId="4D6356E3" w14:textId="18AB65E0" w:rsidR="00E03FFF" w:rsidRPr="007C02F1" w:rsidRDefault="003A5164" w:rsidP="00E03FFF">
      <w:pPr>
        <w:ind w:right="2669"/>
        <w:jc w:val="both"/>
        <w:rPr>
          <w:rFonts w:ascii="Garamond" w:hAnsi="Garamond"/>
          <w:sz w:val="22"/>
          <w:szCs w:val="22"/>
        </w:rPr>
      </w:pPr>
      <w:r>
        <w:rPr>
          <w:noProof/>
        </w:rPr>
        <w:pict w14:anchorId="65B9818A">
          <v:shape id="Immagine 7" o:spid="_x0000_s1027" type="#_x0000_t75" alt="Immagine che contiene testo&#10;&#10;Descrizione generata automaticamente" style="position:absolute;left:0;text-align:left;margin-left:416.15pt;margin-top:66.75pt;width:97.6pt;height:141.5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12" o:title="Immagine che contiene testo&#10;&#10;Descrizione generata automaticamente"/>
          </v:shape>
        </w:pict>
      </w:r>
      <w:r w:rsidR="00E03FFF" w:rsidRPr="007C02F1">
        <w:rPr>
          <w:rFonts w:ascii="Garamond" w:hAnsi="Garamond"/>
          <w:sz w:val="22"/>
          <w:szCs w:val="22"/>
        </w:rPr>
        <w:t>L</w:t>
      </w:r>
      <w:r w:rsidR="00E03FFF">
        <w:rPr>
          <w:rFonts w:ascii="Garamond" w:hAnsi="Garamond"/>
          <w:sz w:val="22"/>
          <w:szCs w:val="22"/>
        </w:rPr>
        <w:t xml:space="preserve">a conferenza esamina le figure </w:t>
      </w:r>
      <w:r w:rsidR="00E03FFF" w:rsidRPr="007C02F1">
        <w:rPr>
          <w:rFonts w:ascii="Garamond" w:hAnsi="Garamond"/>
          <w:sz w:val="22"/>
          <w:szCs w:val="22"/>
        </w:rPr>
        <w:t xml:space="preserve">del duca Cesare (1562-1628) e del cardinale Alessandro d’Este (1568-1624), figli di Alfonso d’Este di Montecchio, </w:t>
      </w:r>
      <w:r w:rsidR="00E03FFF">
        <w:rPr>
          <w:rFonts w:ascii="Garamond" w:hAnsi="Garamond"/>
          <w:sz w:val="22"/>
          <w:szCs w:val="22"/>
        </w:rPr>
        <w:t xml:space="preserve">che sempre manifestarono, anche </w:t>
      </w:r>
      <w:r w:rsidR="00E03FFF" w:rsidRPr="007C02F1">
        <w:rPr>
          <w:rFonts w:ascii="Garamond" w:hAnsi="Garamond"/>
          <w:sz w:val="22"/>
          <w:szCs w:val="22"/>
        </w:rPr>
        <w:t>nelle loro collezioni artistiche</w:t>
      </w:r>
      <w:r w:rsidR="00E03FFF">
        <w:rPr>
          <w:rFonts w:ascii="Garamond" w:hAnsi="Garamond"/>
          <w:sz w:val="22"/>
          <w:szCs w:val="22"/>
        </w:rPr>
        <w:t>,</w:t>
      </w:r>
      <w:r w:rsidR="00E03FFF" w:rsidRPr="007C02F1">
        <w:rPr>
          <w:rFonts w:ascii="Garamond" w:hAnsi="Garamond"/>
          <w:sz w:val="22"/>
          <w:szCs w:val="22"/>
        </w:rPr>
        <w:t xml:space="preserve"> un</w:t>
      </w:r>
      <w:r w:rsidR="00E03FFF">
        <w:rPr>
          <w:rFonts w:ascii="Garamond" w:hAnsi="Garamond"/>
          <w:sz w:val="22"/>
          <w:szCs w:val="22"/>
        </w:rPr>
        <w:t xml:space="preserve"> profondo </w:t>
      </w:r>
      <w:r w:rsidR="00E03FFF" w:rsidRPr="007C02F1">
        <w:rPr>
          <w:rFonts w:ascii="Garamond" w:hAnsi="Garamond"/>
          <w:sz w:val="22"/>
          <w:szCs w:val="22"/>
        </w:rPr>
        <w:t>attaccamento a Ferrara</w:t>
      </w:r>
      <w:r w:rsidR="00E03FFF">
        <w:rPr>
          <w:rFonts w:ascii="Garamond" w:hAnsi="Garamond"/>
          <w:sz w:val="22"/>
          <w:szCs w:val="22"/>
        </w:rPr>
        <w:t>, l’</w:t>
      </w:r>
      <w:r w:rsidR="00E03FFF" w:rsidRPr="007C02F1">
        <w:rPr>
          <w:rFonts w:ascii="Garamond" w:hAnsi="Garamond"/>
          <w:sz w:val="22"/>
          <w:szCs w:val="22"/>
        </w:rPr>
        <w:t>antica capitale del ducato estense, devoluta alla Santa Sede nel 1598</w:t>
      </w:r>
      <w:r w:rsidR="00E03FFF">
        <w:rPr>
          <w:rFonts w:ascii="Garamond" w:hAnsi="Garamond"/>
          <w:sz w:val="22"/>
          <w:szCs w:val="22"/>
        </w:rPr>
        <w:t>.</w:t>
      </w:r>
      <w:r w:rsidR="00E03FFF" w:rsidRPr="007C02F1">
        <w:rPr>
          <w:rFonts w:ascii="Garamond" w:hAnsi="Garamond"/>
          <w:sz w:val="22"/>
          <w:szCs w:val="22"/>
        </w:rPr>
        <w:t xml:space="preserve"> </w:t>
      </w:r>
      <w:r w:rsidR="00E03FFF">
        <w:rPr>
          <w:rFonts w:ascii="Garamond" w:hAnsi="Garamond"/>
          <w:sz w:val="22"/>
          <w:szCs w:val="22"/>
        </w:rPr>
        <w:t>F</w:t>
      </w:r>
      <w:r w:rsidR="00E03FFF" w:rsidRPr="007C02F1">
        <w:rPr>
          <w:rFonts w:ascii="Garamond" w:hAnsi="Garamond"/>
          <w:sz w:val="22"/>
          <w:szCs w:val="22"/>
        </w:rPr>
        <w:t xml:space="preserve">in dall’infanzia, </w:t>
      </w:r>
      <w:r w:rsidR="00E03FFF">
        <w:rPr>
          <w:rFonts w:ascii="Garamond" w:hAnsi="Garamond"/>
          <w:sz w:val="22"/>
          <w:szCs w:val="22"/>
        </w:rPr>
        <w:t xml:space="preserve">entrambi </w:t>
      </w:r>
      <w:r w:rsidR="00E03FFF" w:rsidRPr="007C02F1">
        <w:rPr>
          <w:rFonts w:ascii="Garamond" w:hAnsi="Garamond"/>
          <w:sz w:val="22"/>
          <w:szCs w:val="22"/>
        </w:rPr>
        <w:t>si dedic</w:t>
      </w:r>
      <w:r w:rsidR="00E03FFF">
        <w:rPr>
          <w:rFonts w:ascii="Garamond" w:hAnsi="Garamond"/>
          <w:sz w:val="22"/>
          <w:szCs w:val="22"/>
        </w:rPr>
        <w:t xml:space="preserve">arono anche </w:t>
      </w:r>
      <w:r w:rsidR="00E03FFF" w:rsidRPr="007C02F1">
        <w:rPr>
          <w:rFonts w:ascii="Garamond" w:hAnsi="Garamond"/>
          <w:sz w:val="22"/>
          <w:szCs w:val="22"/>
        </w:rPr>
        <w:t>alla pratica artistica, Cesare per fini puramente militari, Alessandro come svago e accrescimento intellettuale</w:t>
      </w:r>
      <w:r w:rsidR="00E03FFF">
        <w:rPr>
          <w:rFonts w:ascii="Garamond" w:hAnsi="Garamond"/>
          <w:sz w:val="22"/>
          <w:szCs w:val="22"/>
        </w:rPr>
        <w:t xml:space="preserve">, sotto la guida </w:t>
      </w:r>
      <w:r w:rsidR="00E03FFF" w:rsidRPr="007C02F1">
        <w:rPr>
          <w:rFonts w:ascii="Garamond" w:hAnsi="Garamond"/>
          <w:sz w:val="22"/>
          <w:szCs w:val="22"/>
        </w:rPr>
        <w:t xml:space="preserve">di Lucilio Gentiloni e Bastarolo. </w:t>
      </w:r>
      <w:r w:rsidR="00E03FFF">
        <w:rPr>
          <w:rFonts w:ascii="Garamond" w:hAnsi="Garamond"/>
          <w:sz w:val="22"/>
          <w:szCs w:val="22"/>
        </w:rPr>
        <w:t>I</w:t>
      </w:r>
      <w:r w:rsidR="00E03FFF" w:rsidRPr="007C02F1">
        <w:rPr>
          <w:rFonts w:ascii="Garamond" w:hAnsi="Garamond"/>
          <w:sz w:val="22"/>
          <w:szCs w:val="22"/>
        </w:rPr>
        <w:t>mportanti musei italiani e stranieri</w:t>
      </w:r>
      <w:r w:rsidR="00E03FFF">
        <w:rPr>
          <w:rFonts w:ascii="Garamond" w:hAnsi="Garamond"/>
          <w:sz w:val="22"/>
          <w:szCs w:val="22"/>
        </w:rPr>
        <w:t xml:space="preserve"> ospitano</w:t>
      </w:r>
      <w:r w:rsidR="00E03FFF" w:rsidRPr="007C02F1">
        <w:rPr>
          <w:rFonts w:ascii="Garamond" w:hAnsi="Garamond"/>
          <w:sz w:val="22"/>
          <w:szCs w:val="22"/>
        </w:rPr>
        <w:t xml:space="preserve"> </w:t>
      </w:r>
      <w:r w:rsidR="00E03FFF">
        <w:rPr>
          <w:rFonts w:ascii="Garamond" w:hAnsi="Garamond"/>
          <w:sz w:val="22"/>
          <w:szCs w:val="22"/>
        </w:rPr>
        <w:t>prove dell’attività grafica</w:t>
      </w:r>
      <w:r w:rsidR="00E03FFF" w:rsidRPr="007C02F1">
        <w:rPr>
          <w:rFonts w:ascii="Garamond" w:hAnsi="Garamond"/>
          <w:sz w:val="22"/>
          <w:szCs w:val="22"/>
        </w:rPr>
        <w:t xml:space="preserve"> del cardinale Alessandro. L’interesse per gli aspetti della quotidianità, l’espressività e le scene di genere nelle opere grafiche </w:t>
      </w:r>
      <w:r w:rsidR="00E03FFF">
        <w:rPr>
          <w:rFonts w:ascii="Garamond" w:hAnsi="Garamond"/>
          <w:sz w:val="22"/>
          <w:szCs w:val="22"/>
        </w:rPr>
        <w:t xml:space="preserve">spiega la presenza, nella sua collezione, di </w:t>
      </w:r>
      <w:r w:rsidR="00E03FFF" w:rsidRPr="007C02F1">
        <w:rPr>
          <w:rFonts w:ascii="Garamond" w:hAnsi="Garamond"/>
          <w:sz w:val="22"/>
          <w:szCs w:val="22"/>
        </w:rPr>
        <w:t xml:space="preserve">pittori come Lionello Spada e Nicolas Tournier, ma anche </w:t>
      </w:r>
      <w:r w:rsidR="00E03FFF">
        <w:rPr>
          <w:rFonts w:ascii="Garamond" w:hAnsi="Garamond"/>
          <w:sz w:val="22"/>
          <w:szCs w:val="22"/>
        </w:rPr>
        <w:t xml:space="preserve">di </w:t>
      </w:r>
      <w:r w:rsidR="00E03FFF" w:rsidRPr="007C02F1">
        <w:rPr>
          <w:rFonts w:ascii="Garamond" w:hAnsi="Garamond"/>
          <w:sz w:val="22"/>
          <w:szCs w:val="22"/>
        </w:rPr>
        <w:t xml:space="preserve">Tiziano, </w:t>
      </w:r>
      <w:r w:rsidR="00E03FFF">
        <w:rPr>
          <w:rFonts w:ascii="Garamond" w:hAnsi="Garamond"/>
          <w:sz w:val="22"/>
          <w:szCs w:val="22"/>
        </w:rPr>
        <w:t>dei</w:t>
      </w:r>
      <w:r w:rsidR="00E03FFF" w:rsidRPr="007C02F1">
        <w:rPr>
          <w:rFonts w:ascii="Garamond" w:hAnsi="Garamond"/>
          <w:sz w:val="22"/>
          <w:szCs w:val="22"/>
        </w:rPr>
        <w:t xml:space="preserve"> Dossi e Scarsellino.</w:t>
      </w:r>
    </w:p>
    <w:p w14:paraId="77092EE2" w14:textId="41544F95" w:rsidR="00E03FFF" w:rsidRDefault="00E03FFF" w:rsidP="00E03FFF">
      <w:pPr>
        <w:ind w:right="2669"/>
        <w:jc w:val="both"/>
        <w:rPr>
          <w:rFonts w:ascii="Garamond" w:hAnsi="Garamond"/>
        </w:rPr>
      </w:pPr>
    </w:p>
    <w:p w14:paraId="36588DF0" w14:textId="5859BB40" w:rsidR="00E03FFF" w:rsidRPr="006B47C3" w:rsidRDefault="00E03FFF" w:rsidP="00E03FFF">
      <w:pPr>
        <w:ind w:right="2669"/>
        <w:jc w:val="both"/>
        <w:rPr>
          <w:rFonts w:ascii="Cambria Math" w:hAnsi="Cambria Math" w:cs="Cambria Math"/>
          <w:sz w:val="22"/>
          <w:szCs w:val="22"/>
        </w:rPr>
      </w:pPr>
      <w:r w:rsidRPr="006B47C3">
        <w:rPr>
          <w:rFonts w:ascii="Garamond" w:hAnsi="Garamond"/>
          <w:sz w:val="22"/>
          <w:szCs w:val="22"/>
        </w:rPr>
        <w:t xml:space="preserve">Lara Scanu </w:t>
      </w:r>
      <w:r w:rsidR="008509E9">
        <w:rPr>
          <w:rFonts w:ascii="Garamond" w:hAnsi="Garamond"/>
          <w:sz w:val="22"/>
          <w:szCs w:val="22"/>
        </w:rPr>
        <w:t>ha conseguito</w:t>
      </w:r>
      <w:r w:rsidRPr="006B47C3">
        <w:rPr>
          <w:rFonts w:ascii="Garamond" w:hAnsi="Garamond"/>
          <w:sz w:val="22"/>
          <w:szCs w:val="22"/>
        </w:rPr>
        <w:t xml:space="preserve"> il dottorato di ricerca in Scienze Umane presso l’Università degli Studi di Ferrara. È membro del comitato direttivo del Laboratorio DiDiArt dell</w:t>
      </w:r>
      <w:r>
        <w:rPr>
          <w:rFonts w:ascii="Garamond" w:hAnsi="Garamond"/>
          <w:sz w:val="22"/>
          <w:szCs w:val="22"/>
        </w:rPr>
        <w:t>’</w:t>
      </w:r>
      <w:r w:rsidRPr="006B47C3">
        <w:rPr>
          <w:rFonts w:ascii="Garamond" w:hAnsi="Garamond"/>
          <w:sz w:val="22"/>
          <w:szCs w:val="22"/>
        </w:rPr>
        <w:t>Università di Ferrara e docente a contratto di Museologia e Storia della Critica dell</w:t>
      </w:r>
      <w:r>
        <w:rPr>
          <w:rFonts w:ascii="Garamond" w:hAnsi="Garamond"/>
          <w:sz w:val="22"/>
          <w:szCs w:val="22"/>
        </w:rPr>
        <w:t>’</w:t>
      </w:r>
      <w:r w:rsidRPr="006B47C3">
        <w:rPr>
          <w:rFonts w:ascii="Garamond" w:hAnsi="Garamond"/>
          <w:sz w:val="22"/>
          <w:szCs w:val="22"/>
        </w:rPr>
        <w:t xml:space="preserve">Università eCampus. È autrice di </w:t>
      </w:r>
      <w:r>
        <w:rPr>
          <w:rFonts w:ascii="Garamond" w:hAnsi="Garamond"/>
          <w:sz w:val="22"/>
          <w:szCs w:val="22"/>
        </w:rPr>
        <w:t>numerosi contributi</w:t>
      </w:r>
      <w:r w:rsidRPr="006B47C3">
        <w:rPr>
          <w:rFonts w:ascii="Garamond" w:hAnsi="Garamond"/>
          <w:sz w:val="22"/>
          <w:szCs w:val="22"/>
        </w:rPr>
        <w:t xml:space="preserve"> e dei volumi</w:t>
      </w:r>
      <w:r w:rsidRPr="006B47C3">
        <w:rPr>
          <w:rFonts w:ascii="Garamond" w:hAnsi="Garamond"/>
          <w:i/>
          <w:iCs/>
          <w:sz w:val="22"/>
          <w:szCs w:val="22"/>
        </w:rPr>
        <w:t xml:space="preserve"> La storia per le immagini</w:t>
      </w:r>
      <w:r w:rsidRPr="006B47C3">
        <w:rPr>
          <w:rFonts w:ascii="Garamond" w:hAnsi="Garamond"/>
          <w:sz w:val="22"/>
          <w:szCs w:val="22"/>
        </w:rPr>
        <w:t xml:space="preserve"> (2018) e </w:t>
      </w:r>
      <w:r w:rsidRPr="006B47C3">
        <w:rPr>
          <w:rFonts w:ascii="Garamond" w:hAnsi="Garamond"/>
          <w:i/>
          <w:iCs/>
          <w:sz w:val="22"/>
          <w:szCs w:val="22"/>
        </w:rPr>
        <w:t>Guido Reni a Roma. Itinerari</w:t>
      </w:r>
      <w:r w:rsidRPr="006B47C3">
        <w:rPr>
          <w:rFonts w:ascii="Garamond" w:hAnsi="Garamond"/>
          <w:sz w:val="22"/>
          <w:szCs w:val="22"/>
        </w:rPr>
        <w:t xml:space="preserve"> (2022), in collaborazione con Romeo Pio Cristofori. Le sue ricerche si concentrano sul panorama artistico ferrarese </w:t>
      </w:r>
      <w:r>
        <w:rPr>
          <w:rFonts w:ascii="Garamond" w:hAnsi="Garamond"/>
          <w:sz w:val="22"/>
          <w:szCs w:val="22"/>
        </w:rPr>
        <w:t xml:space="preserve">ed emiliano </w:t>
      </w:r>
      <w:r w:rsidRPr="006B47C3">
        <w:rPr>
          <w:rFonts w:ascii="Garamond" w:hAnsi="Garamond"/>
          <w:sz w:val="22"/>
          <w:szCs w:val="22"/>
        </w:rPr>
        <w:t>tra XVI e XVII secolo e i suoi rapporti con il collezionismo romano di inizio Seicento.</w:t>
      </w:r>
    </w:p>
    <w:p w14:paraId="7E49F126" w14:textId="2A4B8604" w:rsidR="00E03FFF" w:rsidRDefault="00E03FFF" w:rsidP="00E03FFF">
      <w:pPr>
        <w:ind w:right="2669"/>
        <w:jc w:val="both"/>
        <w:rPr>
          <w:rFonts w:ascii="Cambria Math" w:hAnsi="Cambria Math" w:cs="Cambria Math"/>
        </w:rPr>
      </w:pPr>
    </w:p>
    <w:p w14:paraId="42FCC897" w14:textId="31D8C436" w:rsidR="003E00EC" w:rsidRDefault="003E00EC" w:rsidP="00E03FFF">
      <w:pPr>
        <w:ind w:right="2669"/>
        <w:jc w:val="both"/>
        <w:rPr>
          <w:rFonts w:ascii="Cambria Math" w:hAnsi="Cambria Math" w:cs="Cambria Math"/>
        </w:rPr>
      </w:pPr>
    </w:p>
    <w:p w14:paraId="75B52B26" w14:textId="2DC4A56A" w:rsidR="00E03FFF" w:rsidRDefault="00E03FFF" w:rsidP="00BE0BD7">
      <w:pPr>
        <w:ind w:right="260"/>
        <w:jc w:val="both"/>
        <w:rPr>
          <w:rFonts w:ascii="Garamond" w:hAnsi="Garamond"/>
          <w:b/>
          <w:bCs/>
        </w:rPr>
      </w:pPr>
      <w:r w:rsidRPr="006B47C3">
        <w:rPr>
          <w:rFonts w:ascii="Garamond" w:hAnsi="Garamond"/>
          <w:b/>
          <w:bCs/>
        </w:rPr>
        <w:t>La conferenza sarà introdotta da Romeo Pio Cristofori, conservatore museale dei Musei di Arte Antica di Ferrara.</w:t>
      </w:r>
    </w:p>
    <w:p w14:paraId="424543D2" w14:textId="669E6024" w:rsidR="00E03FFF" w:rsidRPr="006B47C3" w:rsidRDefault="00E03FFF" w:rsidP="00E03FFF">
      <w:pPr>
        <w:ind w:right="2669"/>
        <w:jc w:val="both"/>
        <w:rPr>
          <w:rFonts w:ascii="Garamond" w:hAnsi="Garamond"/>
          <w:b/>
          <w:bCs/>
          <w:sz w:val="10"/>
          <w:szCs w:val="10"/>
        </w:rPr>
      </w:pPr>
    </w:p>
    <w:p w14:paraId="7647A23B" w14:textId="3AA4FF09" w:rsidR="00E03FFF" w:rsidRDefault="00E03FFF" w:rsidP="00E03FFF">
      <w:pPr>
        <w:ind w:right="2669"/>
        <w:jc w:val="both"/>
        <w:rPr>
          <w:rFonts w:ascii="Garamond" w:hAnsi="Garamond"/>
        </w:rPr>
      </w:pPr>
      <w:r>
        <w:rPr>
          <w:rFonts w:ascii="Garamond" w:hAnsi="Garamond"/>
        </w:rPr>
        <w:t>L’ingresso è gratuito e aperto alla cittadinanza.</w:t>
      </w:r>
    </w:p>
    <w:p w14:paraId="3527B48F" w14:textId="742FD50C" w:rsidR="00E03FFF" w:rsidRDefault="00E03FFF" w:rsidP="00E03FFF">
      <w:pPr>
        <w:ind w:right="2669"/>
        <w:jc w:val="both"/>
        <w:rPr>
          <w:rFonts w:ascii="Garamond" w:hAnsi="Garamond"/>
        </w:rPr>
      </w:pPr>
    </w:p>
    <w:p w14:paraId="4F46A6FE" w14:textId="0292F6EC" w:rsidR="00E03FFF" w:rsidRDefault="00E03FFF" w:rsidP="00E03FFF">
      <w:pPr>
        <w:ind w:right="2669"/>
        <w:jc w:val="both"/>
        <w:rPr>
          <w:rFonts w:ascii="Garamond" w:hAnsi="Garamond"/>
        </w:rPr>
      </w:pPr>
      <w:r>
        <w:rPr>
          <w:rFonts w:ascii="Garamond" w:hAnsi="Garamond"/>
        </w:rPr>
        <w:t>Vi aspettiamo numerosi.</w:t>
      </w:r>
    </w:p>
    <w:p w14:paraId="62117E8E" w14:textId="5ED61BED" w:rsidR="00AE19CB" w:rsidRDefault="00AE19CB" w:rsidP="00E03FFF">
      <w:pPr>
        <w:ind w:right="2669"/>
        <w:jc w:val="both"/>
      </w:pPr>
      <w:r>
        <w:tab/>
      </w:r>
      <w:r>
        <w:tab/>
      </w:r>
      <w:r>
        <w:tab/>
      </w:r>
    </w:p>
    <w:p w14:paraId="5430E866" w14:textId="68017E70" w:rsidR="00AE19CB" w:rsidRDefault="00AE19CB" w:rsidP="00AE19CB">
      <w:pPr>
        <w:jc w:val="both"/>
      </w:pPr>
      <w:r>
        <w:t xml:space="preserve">                                                                               </w:t>
      </w:r>
      <w:r w:rsidR="00E03FFF">
        <w:t xml:space="preserve">Il </w:t>
      </w:r>
      <w:r>
        <w:t>Presidente</w:t>
      </w:r>
      <w:r w:rsidR="00E03FFF">
        <w:t xml:space="preserve"> arch. Michele Pastore</w:t>
      </w:r>
    </w:p>
    <w:p w14:paraId="73507096" w14:textId="4D69D6A0" w:rsidR="006F48D3" w:rsidRPr="00A05846" w:rsidRDefault="006F48D3" w:rsidP="00AE19C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5164">
        <w:rPr>
          <w:noProof/>
          <w:sz w:val="22"/>
          <w:szCs w:val="22"/>
        </w:rPr>
        <w:pict w14:anchorId="32E64CA0">
          <v:shape id="Immagine 4" o:spid="_x0000_i1025" type="#_x0000_t75" alt="" style="width:92.5pt;height:38.15pt;visibility:visible;mso-width-percent:0;mso-height-percent:0;mso-width-percent:0;mso-height-percent:0">
            <v:imagedata r:id="rId13" o:title="Pim0001"/>
          </v:shape>
        </w:pict>
      </w:r>
    </w:p>
    <w:sectPr w:rsidR="006F48D3" w:rsidRPr="00A05846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728F2" w14:textId="77777777" w:rsidR="003A5164" w:rsidRDefault="003A5164" w:rsidP="00675025">
      <w:r>
        <w:separator/>
      </w:r>
    </w:p>
  </w:endnote>
  <w:endnote w:type="continuationSeparator" w:id="0">
    <w:p w14:paraId="5B8B1781" w14:textId="77777777" w:rsidR="003A5164" w:rsidRDefault="003A5164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4D"/>
    <w:family w:val="auto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F9271" w14:textId="77777777" w:rsidR="003A5164" w:rsidRDefault="003A5164" w:rsidP="00675025">
      <w:r>
        <w:separator/>
      </w:r>
    </w:p>
  </w:footnote>
  <w:footnote w:type="continuationSeparator" w:id="0">
    <w:p w14:paraId="4BF67A3B" w14:textId="77777777" w:rsidR="003A5164" w:rsidRDefault="003A5164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15pt;height:11.15pt" o:bullet="t">
        <v:imagedata r:id="rId1" o:title="mso13"/>
      </v:shape>
    </w:pict>
  </w:numPicBullet>
  <w:numPicBullet w:numPicBulletId="1">
    <w:pict>
      <v:shape id="_x0000_i1100" type="#_x0000_t75" style="width:11.15pt;height:11.15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4" w15:restartNumberingAfterBreak="0">
    <w:nsid w:val="0B0334B2"/>
    <w:multiLevelType w:val="hybridMultilevel"/>
    <w:tmpl w:val="A168A0B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3AA89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8C19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D87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84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186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AC0C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68E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18E5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9C3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85101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038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5CC9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ED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105B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BE8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EB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561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DCB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45E2DBC"/>
    <w:multiLevelType w:val="hybridMultilevel"/>
    <w:tmpl w:val="857EBC62"/>
    <w:lvl w:ilvl="0" w:tplc="760E7F5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4D6C8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169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8C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EB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E66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80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2DE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2E2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89665DD"/>
    <w:multiLevelType w:val="hybridMultilevel"/>
    <w:tmpl w:val="4896148E"/>
    <w:lvl w:ilvl="0" w:tplc="F4E489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B700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7A5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EE8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0A3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449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B09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EF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BAA5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2" w15:restartNumberingAfterBreak="0">
    <w:nsid w:val="5165459B"/>
    <w:multiLevelType w:val="hybridMultilevel"/>
    <w:tmpl w:val="034A7482"/>
    <w:lvl w:ilvl="0" w:tplc="9FA403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369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368A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0C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2C63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38D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ECA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1C9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2C8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6693D"/>
    <w:multiLevelType w:val="hybridMultilevel"/>
    <w:tmpl w:val="0F6A9C9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99369E"/>
    <w:multiLevelType w:val="hybridMultilevel"/>
    <w:tmpl w:val="90660A08"/>
    <w:lvl w:ilvl="0" w:tplc="066CCAA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A97C8B"/>
    <w:multiLevelType w:val="hybridMultilevel"/>
    <w:tmpl w:val="4540F9AA"/>
    <w:lvl w:ilvl="0" w:tplc="D7C07EE6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E17C1510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5BA8AD26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D22490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FC74B74C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7C94959C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1076D83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F1889A70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69E25EC6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0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1" w15:restartNumberingAfterBreak="0">
    <w:nsid w:val="6C57035C"/>
    <w:multiLevelType w:val="hybridMultilevel"/>
    <w:tmpl w:val="3594C84A"/>
    <w:lvl w:ilvl="0" w:tplc="DB9ED26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F7C9BE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3D272C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50A058B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88E655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B403EF6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D09EBF0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E6A8C8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A9767FE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FDD334B"/>
    <w:multiLevelType w:val="hybridMultilevel"/>
    <w:tmpl w:val="038A3B62"/>
    <w:lvl w:ilvl="0" w:tplc="325EC7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C421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D2A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4A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6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48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4C6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7CE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2C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4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31"/>
  </w:num>
  <w:num w:numId="2">
    <w:abstractNumId w:val="13"/>
  </w:num>
  <w:num w:numId="3">
    <w:abstractNumId w:val="27"/>
  </w:num>
  <w:num w:numId="4">
    <w:abstractNumId w:val="22"/>
  </w:num>
  <w:num w:numId="5">
    <w:abstractNumId w:val="11"/>
  </w:num>
  <w:num w:numId="6">
    <w:abstractNumId w:val="32"/>
  </w:num>
  <w:num w:numId="7">
    <w:abstractNumId w:val="18"/>
  </w:num>
  <w:num w:numId="8">
    <w:abstractNumId w:val="20"/>
  </w:num>
  <w:num w:numId="9">
    <w:abstractNumId w:val="30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4"/>
  </w:num>
  <w:num w:numId="15">
    <w:abstractNumId w:val="2"/>
  </w:num>
  <w:num w:numId="16">
    <w:abstractNumId w:val="1"/>
  </w:num>
  <w:num w:numId="17">
    <w:abstractNumId w:val="10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15"/>
  </w:num>
  <w:num w:numId="23">
    <w:abstractNumId w:val="17"/>
  </w:num>
  <w:num w:numId="24">
    <w:abstractNumId w:val="24"/>
  </w:num>
  <w:num w:numId="25">
    <w:abstractNumId w:val="3"/>
  </w:num>
  <w:num w:numId="26">
    <w:abstractNumId w:val="35"/>
  </w:num>
  <w:num w:numId="27">
    <w:abstractNumId w:val="19"/>
  </w:num>
  <w:num w:numId="28">
    <w:abstractNumId w:val="5"/>
  </w:num>
  <w:num w:numId="29">
    <w:abstractNumId w:val="36"/>
  </w:num>
  <w:num w:numId="30">
    <w:abstractNumId w:val="33"/>
  </w:num>
  <w:num w:numId="31">
    <w:abstractNumId w:val="12"/>
  </w:num>
  <w:num w:numId="32">
    <w:abstractNumId w:val="21"/>
  </w:num>
  <w:num w:numId="33">
    <w:abstractNumId w:val="29"/>
  </w:num>
  <w:num w:numId="34">
    <w:abstractNumId w:val="28"/>
  </w:num>
  <w:num w:numId="35">
    <w:abstractNumId w:val="25"/>
  </w:num>
  <w:num w:numId="36">
    <w:abstractNumId w:val="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attachedTemplate r:id="rId1"/>
  <w:doNotTrackMoves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723B"/>
    <w:rsid w:val="00015933"/>
    <w:rsid w:val="00030490"/>
    <w:rsid w:val="00047534"/>
    <w:rsid w:val="00062F13"/>
    <w:rsid w:val="00090CBE"/>
    <w:rsid w:val="000A0C0D"/>
    <w:rsid w:val="00100EEF"/>
    <w:rsid w:val="00120710"/>
    <w:rsid w:val="001317D7"/>
    <w:rsid w:val="001B18A8"/>
    <w:rsid w:val="002051B9"/>
    <w:rsid w:val="002146FC"/>
    <w:rsid w:val="002367BC"/>
    <w:rsid w:val="00244BD8"/>
    <w:rsid w:val="00267F76"/>
    <w:rsid w:val="00275A1D"/>
    <w:rsid w:val="00296B5A"/>
    <w:rsid w:val="002C5EF7"/>
    <w:rsid w:val="002E108E"/>
    <w:rsid w:val="002E53E9"/>
    <w:rsid w:val="003200D0"/>
    <w:rsid w:val="00375BD8"/>
    <w:rsid w:val="00384E0B"/>
    <w:rsid w:val="00387FD8"/>
    <w:rsid w:val="00395A4D"/>
    <w:rsid w:val="003A5164"/>
    <w:rsid w:val="003E00EC"/>
    <w:rsid w:val="003F0914"/>
    <w:rsid w:val="00404D4C"/>
    <w:rsid w:val="0043039B"/>
    <w:rsid w:val="00431873"/>
    <w:rsid w:val="00435B92"/>
    <w:rsid w:val="004F5F15"/>
    <w:rsid w:val="005117AD"/>
    <w:rsid w:val="00533380"/>
    <w:rsid w:val="0053723B"/>
    <w:rsid w:val="0057315A"/>
    <w:rsid w:val="00596857"/>
    <w:rsid w:val="005A2A73"/>
    <w:rsid w:val="005A385F"/>
    <w:rsid w:val="00601374"/>
    <w:rsid w:val="00675025"/>
    <w:rsid w:val="006C04CE"/>
    <w:rsid w:val="006E7672"/>
    <w:rsid w:val="006F48D3"/>
    <w:rsid w:val="00731242"/>
    <w:rsid w:val="00734EED"/>
    <w:rsid w:val="007542DA"/>
    <w:rsid w:val="007626D2"/>
    <w:rsid w:val="00791BF9"/>
    <w:rsid w:val="007A5493"/>
    <w:rsid w:val="007A65AD"/>
    <w:rsid w:val="007F425D"/>
    <w:rsid w:val="00814094"/>
    <w:rsid w:val="00833611"/>
    <w:rsid w:val="008509E9"/>
    <w:rsid w:val="00856055"/>
    <w:rsid w:val="00884F23"/>
    <w:rsid w:val="008A7C3D"/>
    <w:rsid w:val="008D4286"/>
    <w:rsid w:val="008E0243"/>
    <w:rsid w:val="00964F71"/>
    <w:rsid w:val="00966ADC"/>
    <w:rsid w:val="00980F3F"/>
    <w:rsid w:val="00993F55"/>
    <w:rsid w:val="00996F84"/>
    <w:rsid w:val="009D4E53"/>
    <w:rsid w:val="009D688F"/>
    <w:rsid w:val="00A05846"/>
    <w:rsid w:val="00A35FF6"/>
    <w:rsid w:val="00A43148"/>
    <w:rsid w:val="00A52A88"/>
    <w:rsid w:val="00A6460F"/>
    <w:rsid w:val="00A854E5"/>
    <w:rsid w:val="00AA3311"/>
    <w:rsid w:val="00AB073B"/>
    <w:rsid w:val="00AD4099"/>
    <w:rsid w:val="00AD62EA"/>
    <w:rsid w:val="00AE19CB"/>
    <w:rsid w:val="00B159EA"/>
    <w:rsid w:val="00B25ED1"/>
    <w:rsid w:val="00B32AB6"/>
    <w:rsid w:val="00BA75DE"/>
    <w:rsid w:val="00BD3937"/>
    <w:rsid w:val="00BE0BD7"/>
    <w:rsid w:val="00BE32F2"/>
    <w:rsid w:val="00BF4FED"/>
    <w:rsid w:val="00C41604"/>
    <w:rsid w:val="00C43455"/>
    <w:rsid w:val="00CA03ED"/>
    <w:rsid w:val="00CA6AEC"/>
    <w:rsid w:val="00CA7799"/>
    <w:rsid w:val="00CB4B7D"/>
    <w:rsid w:val="00CD4782"/>
    <w:rsid w:val="00D030C8"/>
    <w:rsid w:val="00D17107"/>
    <w:rsid w:val="00D201A1"/>
    <w:rsid w:val="00D35F38"/>
    <w:rsid w:val="00D74A73"/>
    <w:rsid w:val="00D76D94"/>
    <w:rsid w:val="00DC25A1"/>
    <w:rsid w:val="00DC3025"/>
    <w:rsid w:val="00DC3E32"/>
    <w:rsid w:val="00DD585D"/>
    <w:rsid w:val="00E03FFF"/>
    <w:rsid w:val="00E41E1E"/>
    <w:rsid w:val="00E43689"/>
    <w:rsid w:val="00E7151E"/>
    <w:rsid w:val="00E84625"/>
    <w:rsid w:val="00ED20EE"/>
    <w:rsid w:val="00EE0CF4"/>
    <w:rsid w:val="00EE43B8"/>
    <w:rsid w:val="00EE4A13"/>
    <w:rsid w:val="00EF08F6"/>
    <w:rsid w:val="00EF6AC2"/>
    <w:rsid w:val="00F71D45"/>
    <w:rsid w:val="00F7575A"/>
    <w:rsid w:val="00F7582C"/>
    <w:rsid w:val="00F943CA"/>
    <w:rsid w:val="00FB6BB0"/>
    <w:rsid w:val="00FC33C0"/>
    <w:rsid w:val="00FC781B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DFDBAD8"/>
  <w15:chartTrackingRefBased/>
  <w15:docId w15:val="{E4910D38-397E-1F42-B908-817E47B5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34EE-CE8A-4B1C-8D16-4C3D0BEA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C:\WINDOWS\Desktop\modelli buste e lettere con carta intestata e non\carta intestata.dot</Template>
  <TotalTime>4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ferrariae decus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Ferrariae Decus</dc:creator>
  <cp:keywords/>
  <cp:lastModifiedBy>lucia menegatti</cp:lastModifiedBy>
  <cp:revision>4</cp:revision>
  <cp:lastPrinted>2014-11-04T17:16:00Z</cp:lastPrinted>
  <dcterms:created xsi:type="dcterms:W3CDTF">2022-10-04T12:01:00Z</dcterms:created>
  <dcterms:modified xsi:type="dcterms:W3CDTF">2022-10-04T17:07:00Z</dcterms:modified>
</cp:coreProperties>
</file>